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81D2" w14:textId="31EBAA67" w:rsidR="00906936" w:rsidRPr="00E012BB" w:rsidRDefault="00566F1F">
      <w:pPr>
        <w:rPr>
          <w:rFonts w:ascii="Times New Roman" w:hAnsi="Times New Roman" w:cs="Times New Roman"/>
          <w:b/>
          <w:sz w:val="27"/>
          <w:szCs w:val="27"/>
        </w:rPr>
      </w:pPr>
      <w:r w:rsidRPr="00E012BB">
        <w:rPr>
          <w:rFonts w:ascii="Times New Roman" w:hAnsi="Times New Roman" w:cs="Times New Roman"/>
          <w:b/>
          <w:sz w:val="27"/>
          <w:szCs w:val="27"/>
        </w:rPr>
        <w:t>Wave Basics</w:t>
      </w:r>
      <w:r w:rsidR="006C5B62" w:rsidRPr="00E012BB">
        <w:rPr>
          <w:rStyle w:val="FootnoteReference"/>
          <w:rFonts w:ascii="Times New Roman" w:hAnsi="Times New Roman" w:cs="Times New Roman"/>
          <w:b/>
          <w:sz w:val="27"/>
          <w:szCs w:val="27"/>
        </w:rPr>
        <w:footnoteReference w:id="1"/>
      </w:r>
    </w:p>
    <w:p w14:paraId="0F202970" w14:textId="77777777" w:rsidR="005C283B" w:rsidRPr="00E012BB" w:rsidRDefault="009B0586">
      <w:pPr>
        <w:rPr>
          <w:rFonts w:ascii="Times New Roman" w:hAnsi="Times New Roman" w:cs="Times New Roman"/>
        </w:rPr>
      </w:pPr>
      <w:r w:rsidRPr="00E012BB">
        <w:rPr>
          <w:rFonts w:ascii="Times New Roman" w:hAnsi="Times New Roman" w:cs="Times New Roman"/>
        </w:rPr>
        <w:t>Adams, W. K.</w:t>
      </w:r>
    </w:p>
    <w:p w14:paraId="5FE2607D" w14:textId="77777777" w:rsidR="005C283B" w:rsidRPr="00E012BB" w:rsidRDefault="005C283B">
      <w:pPr>
        <w:rPr>
          <w:rFonts w:ascii="Times New Roman" w:hAnsi="Times New Roman" w:cs="Times New Roman"/>
        </w:rPr>
      </w:pPr>
    </w:p>
    <w:p w14:paraId="0A9C7B19" w14:textId="6D7C67BC" w:rsidR="005C283B" w:rsidRPr="00E012BB" w:rsidRDefault="00C61E75">
      <w:pPr>
        <w:rPr>
          <w:rFonts w:ascii="Times New Roman" w:hAnsi="Times New Roman" w:cs="Times New Roman"/>
          <w:sz w:val="20"/>
          <w:szCs w:val="20"/>
        </w:rPr>
      </w:pPr>
      <w:r w:rsidRPr="00E012BB">
        <w:rPr>
          <w:rFonts w:ascii="Times New Roman" w:hAnsi="Times New Roman" w:cs="Times New Roman"/>
          <w:sz w:val="20"/>
          <w:szCs w:val="20"/>
        </w:rPr>
        <w:t xml:space="preserve">Students explore the </w:t>
      </w:r>
      <w:proofErr w:type="spellStart"/>
      <w:r w:rsidRPr="00E012BB">
        <w:rPr>
          <w:rFonts w:ascii="Times New Roman" w:hAnsi="Times New Roman" w:cs="Times New Roman"/>
          <w:sz w:val="20"/>
          <w:szCs w:val="20"/>
        </w:rPr>
        <w:t>PhET</w:t>
      </w:r>
      <w:proofErr w:type="spellEnd"/>
      <w:r w:rsidRPr="00E012BB">
        <w:rPr>
          <w:rFonts w:ascii="Times New Roman" w:hAnsi="Times New Roman" w:cs="Times New Roman"/>
          <w:sz w:val="20"/>
          <w:szCs w:val="20"/>
        </w:rPr>
        <w:t xml:space="preserve"> Interactive Simulation “Wave on a String” focusing on amplitude and frequency as well as wave travel.</w:t>
      </w:r>
    </w:p>
    <w:p w14:paraId="302B1FD6" w14:textId="77777777" w:rsidR="005C283B" w:rsidRPr="00E012BB"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E012BB" w14:paraId="16F7EF93" w14:textId="77777777" w:rsidTr="00520909">
        <w:trPr>
          <w:trHeight w:val="242"/>
        </w:trPr>
        <w:tc>
          <w:tcPr>
            <w:tcW w:w="3116" w:type="dxa"/>
            <w:tcBorders>
              <w:top w:val="nil"/>
              <w:left w:val="nil"/>
              <w:bottom w:val="nil"/>
              <w:right w:val="nil"/>
            </w:tcBorders>
            <w:shd w:val="clear" w:color="auto" w:fill="000000" w:themeFill="text1"/>
          </w:tcPr>
          <w:p w14:paraId="01711F9A" w14:textId="77777777" w:rsidR="005C283B" w:rsidRPr="00E012BB" w:rsidRDefault="005C283B" w:rsidP="005C283B">
            <w:pPr>
              <w:jc w:val="center"/>
              <w:rPr>
                <w:rFonts w:ascii="Times New Roman" w:hAnsi="Times New Roman" w:cs="Times New Roman"/>
                <w:b/>
              </w:rPr>
            </w:pPr>
            <w:r w:rsidRPr="00E012BB">
              <w:rPr>
                <w:rFonts w:ascii="Times New Roman" w:hAnsi="Times New Roman" w:cs="Times New Roman"/>
                <w:b/>
                <w:color w:val="FFFFFF" w:themeColor="background1"/>
              </w:rPr>
              <w:t>Science Topics</w:t>
            </w:r>
          </w:p>
        </w:tc>
        <w:tc>
          <w:tcPr>
            <w:tcW w:w="3117" w:type="dxa"/>
            <w:tcBorders>
              <w:left w:val="nil"/>
              <w:bottom w:val="nil"/>
            </w:tcBorders>
            <w:shd w:val="clear" w:color="auto" w:fill="000000" w:themeFill="text1"/>
          </w:tcPr>
          <w:p w14:paraId="6BD5F5AA" w14:textId="77777777" w:rsidR="005C283B" w:rsidRPr="00E012BB" w:rsidRDefault="005C283B" w:rsidP="005C283B">
            <w:pPr>
              <w:jc w:val="center"/>
              <w:rPr>
                <w:rFonts w:ascii="Times New Roman" w:hAnsi="Times New Roman" w:cs="Times New Roman"/>
                <w:b/>
                <w:color w:val="FFFFFF" w:themeColor="background1"/>
              </w:rPr>
            </w:pPr>
            <w:r w:rsidRPr="00E012BB">
              <w:rPr>
                <w:rFonts w:ascii="Times New Roman" w:hAnsi="Times New Roman" w:cs="Times New Roman"/>
                <w:b/>
                <w:color w:val="FFFFFF" w:themeColor="background1"/>
              </w:rPr>
              <w:t>Process Skills</w:t>
            </w:r>
          </w:p>
        </w:tc>
        <w:tc>
          <w:tcPr>
            <w:tcW w:w="3117" w:type="dxa"/>
            <w:tcBorders>
              <w:bottom w:val="nil"/>
            </w:tcBorders>
            <w:shd w:val="clear" w:color="auto" w:fill="000000" w:themeFill="text1"/>
          </w:tcPr>
          <w:p w14:paraId="0A3E66BC" w14:textId="77777777" w:rsidR="005C283B" w:rsidRPr="00E012BB" w:rsidRDefault="005C283B" w:rsidP="005C283B">
            <w:pPr>
              <w:jc w:val="center"/>
              <w:rPr>
                <w:rFonts w:ascii="Times New Roman" w:hAnsi="Times New Roman" w:cs="Times New Roman"/>
                <w:b/>
                <w:color w:val="FFFFFF" w:themeColor="background1"/>
              </w:rPr>
            </w:pPr>
            <w:r w:rsidRPr="00E012BB">
              <w:rPr>
                <w:rFonts w:ascii="Times New Roman" w:hAnsi="Times New Roman" w:cs="Times New Roman"/>
                <w:b/>
                <w:color w:val="FFFFFF" w:themeColor="background1"/>
              </w:rPr>
              <w:t>Grade Level</w:t>
            </w:r>
          </w:p>
        </w:tc>
      </w:tr>
      <w:tr w:rsidR="005C283B" w:rsidRPr="00E012BB" w14:paraId="6C3C4833" w14:textId="77777777" w:rsidTr="00342525">
        <w:trPr>
          <w:trHeight w:val="242"/>
        </w:trPr>
        <w:tc>
          <w:tcPr>
            <w:tcW w:w="3116" w:type="dxa"/>
            <w:tcBorders>
              <w:top w:val="nil"/>
              <w:left w:val="nil"/>
              <w:bottom w:val="nil"/>
              <w:right w:val="nil"/>
            </w:tcBorders>
            <w:shd w:val="clear" w:color="auto" w:fill="auto"/>
          </w:tcPr>
          <w:p w14:paraId="40AE937F" w14:textId="77777777" w:rsidR="005C283B" w:rsidRPr="00E012BB" w:rsidRDefault="00270083" w:rsidP="005C283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Sound</w:t>
            </w:r>
          </w:p>
        </w:tc>
        <w:tc>
          <w:tcPr>
            <w:tcW w:w="3117" w:type="dxa"/>
            <w:tcBorders>
              <w:top w:val="nil"/>
              <w:left w:val="nil"/>
              <w:bottom w:val="nil"/>
              <w:right w:val="nil"/>
            </w:tcBorders>
            <w:shd w:val="clear" w:color="auto" w:fill="auto"/>
          </w:tcPr>
          <w:p w14:paraId="045D58B7" w14:textId="2C531197" w:rsidR="005C283B" w:rsidRPr="00E012BB" w:rsidRDefault="008B40FF" w:rsidP="008B40FF">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 xml:space="preserve">Scientific inquiry </w:t>
            </w:r>
          </w:p>
        </w:tc>
        <w:tc>
          <w:tcPr>
            <w:tcW w:w="3117" w:type="dxa"/>
            <w:tcBorders>
              <w:top w:val="nil"/>
              <w:left w:val="nil"/>
              <w:bottom w:val="nil"/>
              <w:right w:val="nil"/>
            </w:tcBorders>
            <w:shd w:val="clear" w:color="auto" w:fill="auto"/>
          </w:tcPr>
          <w:p w14:paraId="0C211556" w14:textId="77777777" w:rsidR="005C283B" w:rsidRPr="00E012BB" w:rsidRDefault="006C5B62" w:rsidP="005C283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6</w:t>
            </w:r>
            <w:r w:rsidR="00270083" w:rsidRPr="00E012BB">
              <w:rPr>
                <w:rFonts w:ascii="Times New Roman" w:hAnsi="Times New Roman" w:cs="Times New Roman"/>
                <w:color w:val="000000" w:themeColor="text1"/>
              </w:rPr>
              <w:t>-12</w:t>
            </w:r>
          </w:p>
        </w:tc>
      </w:tr>
      <w:tr w:rsidR="00556C61" w:rsidRPr="00E012BB" w14:paraId="59AEBCE0" w14:textId="77777777" w:rsidTr="00342525">
        <w:trPr>
          <w:trHeight w:val="242"/>
        </w:trPr>
        <w:tc>
          <w:tcPr>
            <w:tcW w:w="3116" w:type="dxa"/>
            <w:tcBorders>
              <w:top w:val="nil"/>
              <w:left w:val="nil"/>
              <w:bottom w:val="nil"/>
              <w:right w:val="nil"/>
            </w:tcBorders>
            <w:shd w:val="clear" w:color="auto" w:fill="auto"/>
          </w:tcPr>
          <w:p w14:paraId="5FAAC310" w14:textId="1B9AB4D4" w:rsidR="00556C61" w:rsidRPr="00E012BB" w:rsidRDefault="008B40FF" w:rsidP="005C283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Waves</w:t>
            </w:r>
          </w:p>
        </w:tc>
        <w:tc>
          <w:tcPr>
            <w:tcW w:w="3117" w:type="dxa"/>
            <w:tcBorders>
              <w:top w:val="nil"/>
              <w:left w:val="nil"/>
              <w:bottom w:val="nil"/>
              <w:right w:val="nil"/>
            </w:tcBorders>
            <w:shd w:val="clear" w:color="auto" w:fill="auto"/>
          </w:tcPr>
          <w:p w14:paraId="350A2470" w14:textId="09D6AB12" w:rsidR="00556C61" w:rsidRPr="00E012BB" w:rsidRDefault="008B40FF" w:rsidP="005C283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6124BE8B" w14:textId="77777777" w:rsidR="00556C61" w:rsidRPr="00E012BB" w:rsidRDefault="00556C61" w:rsidP="005C283B">
            <w:pPr>
              <w:jc w:val="center"/>
              <w:rPr>
                <w:rFonts w:ascii="Times New Roman" w:hAnsi="Times New Roman" w:cs="Times New Roman"/>
                <w:color w:val="000000" w:themeColor="text1"/>
              </w:rPr>
            </w:pPr>
          </w:p>
        </w:tc>
      </w:tr>
      <w:tr w:rsidR="00556C61" w:rsidRPr="00E012BB" w14:paraId="5BE40AF9" w14:textId="77777777" w:rsidTr="00342525">
        <w:trPr>
          <w:trHeight w:val="242"/>
        </w:trPr>
        <w:tc>
          <w:tcPr>
            <w:tcW w:w="3116" w:type="dxa"/>
            <w:tcBorders>
              <w:top w:val="nil"/>
              <w:left w:val="nil"/>
              <w:bottom w:val="nil"/>
              <w:right w:val="nil"/>
            </w:tcBorders>
            <w:shd w:val="clear" w:color="auto" w:fill="auto"/>
          </w:tcPr>
          <w:p w14:paraId="1F90CA2C" w14:textId="1917DCCB" w:rsidR="00556C61" w:rsidRPr="00E012BB" w:rsidRDefault="00556C6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10A8C9F0" w14:textId="3047E391" w:rsidR="00556C61" w:rsidRPr="00E012BB" w:rsidRDefault="00C8657E" w:rsidP="00C8657E">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 xml:space="preserve">Inferring </w:t>
            </w:r>
          </w:p>
        </w:tc>
        <w:tc>
          <w:tcPr>
            <w:tcW w:w="3117" w:type="dxa"/>
            <w:tcBorders>
              <w:top w:val="nil"/>
              <w:left w:val="nil"/>
              <w:bottom w:val="nil"/>
              <w:right w:val="nil"/>
            </w:tcBorders>
            <w:shd w:val="clear" w:color="auto" w:fill="auto"/>
          </w:tcPr>
          <w:p w14:paraId="3657A865" w14:textId="77777777" w:rsidR="00556C61" w:rsidRPr="00E012BB" w:rsidRDefault="00556C61" w:rsidP="005C283B">
            <w:pPr>
              <w:jc w:val="center"/>
              <w:rPr>
                <w:rFonts w:ascii="Times New Roman" w:hAnsi="Times New Roman" w:cs="Times New Roman"/>
                <w:color w:val="000000" w:themeColor="text1"/>
              </w:rPr>
            </w:pPr>
          </w:p>
        </w:tc>
      </w:tr>
      <w:tr w:rsidR="00556C61" w:rsidRPr="00E012BB" w14:paraId="32571377" w14:textId="77777777" w:rsidTr="00342525">
        <w:trPr>
          <w:trHeight w:val="242"/>
        </w:trPr>
        <w:tc>
          <w:tcPr>
            <w:tcW w:w="3116" w:type="dxa"/>
            <w:tcBorders>
              <w:top w:val="nil"/>
              <w:left w:val="nil"/>
              <w:bottom w:val="nil"/>
              <w:right w:val="nil"/>
            </w:tcBorders>
            <w:shd w:val="clear" w:color="auto" w:fill="auto"/>
          </w:tcPr>
          <w:p w14:paraId="5685DBF4" w14:textId="437E1EEE" w:rsidR="00556C61" w:rsidRPr="00E012BB" w:rsidRDefault="00556C6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68541640" w14:textId="204FC35D" w:rsidR="00556C61" w:rsidRPr="00E012BB" w:rsidRDefault="00C8657E" w:rsidP="00C8657E">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7CE683B1" w14:textId="77777777" w:rsidR="00556C61" w:rsidRPr="00E012BB" w:rsidRDefault="00556C61" w:rsidP="005C283B">
            <w:pPr>
              <w:jc w:val="center"/>
              <w:rPr>
                <w:rFonts w:ascii="Times New Roman" w:hAnsi="Times New Roman" w:cs="Times New Roman"/>
                <w:color w:val="000000" w:themeColor="text1"/>
              </w:rPr>
            </w:pPr>
          </w:p>
        </w:tc>
      </w:tr>
    </w:tbl>
    <w:p w14:paraId="3CCE4D08" w14:textId="77777777" w:rsidR="005C283B" w:rsidRPr="00E012BB"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E012BB" w14:paraId="067A4F92" w14:textId="77777777" w:rsidTr="00520909">
        <w:trPr>
          <w:trHeight w:val="242"/>
        </w:trPr>
        <w:tc>
          <w:tcPr>
            <w:tcW w:w="5000" w:type="pct"/>
            <w:gridSpan w:val="4"/>
            <w:tcBorders>
              <w:top w:val="nil"/>
              <w:left w:val="nil"/>
              <w:bottom w:val="nil"/>
              <w:right w:val="nil"/>
            </w:tcBorders>
            <w:shd w:val="clear" w:color="auto" w:fill="000000" w:themeFill="text1"/>
          </w:tcPr>
          <w:p w14:paraId="516E1076" w14:textId="77777777" w:rsidR="005C6757" w:rsidRPr="00E012BB" w:rsidRDefault="005C6757" w:rsidP="005C6757">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Time Required</w:t>
            </w:r>
          </w:p>
        </w:tc>
      </w:tr>
      <w:tr w:rsidR="005C6757" w:rsidRPr="00E012BB" w14:paraId="750F1DFB" w14:textId="77777777" w:rsidTr="00520909">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1D4B3935" w14:textId="77777777" w:rsidR="005C6757" w:rsidRPr="00E012BB" w:rsidRDefault="005C6757" w:rsidP="003D222B">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69DE5D53" w14:textId="77777777" w:rsidR="005C6757" w:rsidRPr="00E012BB" w:rsidRDefault="005C6757" w:rsidP="003D222B">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12AF2667" w14:textId="77777777" w:rsidR="005C6757" w:rsidRPr="00E012BB" w:rsidRDefault="005C6757"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6460EA73" w14:textId="77777777" w:rsidR="005C6757" w:rsidRPr="00E012BB" w:rsidRDefault="005C6757"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Clean-Up</w:t>
            </w:r>
          </w:p>
        </w:tc>
      </w:tr>
      <w:tr w:rsidR="005C6757" w:rsidRPr="00E012BB" w14:paraId="0A516188" w14:textId="77777777" w:rsidTr="00342525">
        <w:trPr>
          <w:trHeight w:val="242"/>
        </w:trPr>
        <w:tc>
          <w:tcPr>
            <w:tcW w:w="1251" w:type="pct"/>
            <w:tcBorders>
              <w:top w:val="single" w:sz="4" w:space="0" w:color="000000"/>
              <w:left w:val="nil"/>
              <w:bottom w:val="nil"/>
              <w:right w:val="nil"/>
            </w:tcBorders>
          </w:tcPr>
          <w:p w14:paraId="5FFE2F13" w14:textId="62AB5E32" w:rsidR="005C6757" w:rsidRPr="00E012BB" w:rsidRDefault="00A45944" w:rsidP="006240B7">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5-</w:t>
            </w:r>
            <w:r w:rsidR="00C8657E" w:rsidRPr="00E012BB">
              <w:rPr>
                <w:rFonts w:ascii="Times New Roman" w:hAnsi="Times New Roman" w:cs="Times New Roman"/>
                <w:color w:val="000000" w:themeColor="text1"/>
              </w:rPr>
              <w:t>10 minutes</w:t>
            </w:r>
          </w:p>
        </w:tc>
        <w:tc>
          <w:tcPr>
            <w:tcW w:w="1249" w:type="pct"/>
            <w:tcBorders>
              <w:top w:val="single" w:sz="4" w:space="0" w:color="000000"/>
              <w:left w:val="nil"/>
              <w:bottom w:val="nil"/>
              <w:right w:val="nil"/>
            </w:tcBorders>
            <w:shd w:val="clear" w:color="auto" w:fill="auto"/>
          </w:tcPr>
          <w:p w14:paraId="3560E6B6" w14:textId="730FC1A9" w:rsidR="005C6757" w:rsidRPr="00E012BB" w:rsidRDefault="00C8657E" w:rsidP="00C54DD5">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617FA2CA" w14:textId="1FE73336" w:rsidR="005C6757" w:rsidRPr="00E012BB" w:rsidRDefault="00C8657E" w:rsidP="00C54DD5">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30</w:t>
            </w:r>
            <w:r w:rsidR="00C54DD5" w:rsidRPr="00E012BB">
              <w:rPr>
                <w:rFonts w:ascii="Times New Roman" w:hAnsi="Times New Roman" w:cs="Times New Roman"/>
                <w:color w:val="000000" w:themeColor="text1"/>
              </w:rPr>
              <w:t xml:space="preserve"> minutes</w:t>
            </w:r>
          </w:p>
        </w:tc>
        <w:tc>
          <w:tcPr>
            <w:tcW w:w="1250" w:type="pct"/>
            <w:tcBorders>
              <w:top w:val="single" w:sz="4" w:space="0" w:color="000000"/>
              <w:left w:val="nil"/>
              <w:bottom w:val="nil"/>
              <w:right w:val="nil"/>
            </w:tcBorders>
            <w:shd w:val="clear" w:color="auto" w:fill="auto"/>
          </w:tcPr>
          <w:p w14:paraId="789514F1" w14:textId="542FFA65" w:rsidR="005C6757" w:rsidRPr="00E012BB" w:rsidRDefault="00C8657E" w:rsidP="00C54DD5">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None</w:t>
            </w:r>
          </w:p>
        </w:tc>
      </w:tr>
    </w:tbl>
    <w:p w14:paraId="6F175B2C" w14:textId="77777777" w:rsidR="00C54DD5" w:rsidRPr="00E012BB" w:rsidRDefault="00C54DD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E012BB" w14:paraId="3250FBEA" w14:textId="77777777" w:rsidTr="00520909">
        <w:trPr>
          <w:trHeight w:val="242"/>
        </w:trPr>
        <w:tc>
          <w:tcPr>
            <w:tcW w:w="5000" w:type="pct"/>
            <w:tcBorders>
              <w:top w:val="nil"/>
              <w:left w:val="nil"/>
              <w:bottom w:val="nil"/>
              <w:right w:val="nil"/>
            </w:tcBorders>
            <w:shd w:val="clear" w:color="auto" w:fill="000000" w:themeFill="text1"/>
          </w:tcPr>
          <w:p w14:paraId="6E118CBC"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Learning Goals</w:t>
            </w:r>
          </w:p>
        </w:tc>
      </w:tr>
      <w:tr w:rsidR="003D222B" w:rsidRPr="00E012BB" w14:paraId="24081B9D" w14:textId="77777777" w:rsidTr="00520909">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67DCFDF9" w14:textId="77777777" w:rsidR="003D222B" w:rsidRPr="00E012BB" w:rsidRDefault="003D222B" w:rsidP="003D222B">
            <w:pPr>
              <w:rPr>
                <w:rFonts w:ascii="Times New Roman" w:hAnsi="Times New Roman" w:cs="Times New Roman"/>
                <w:b/>
                <w:color w:val="000000" w:themeColor="text1"/>
              </w:rPr>
            </w:pPr>
            <w:r w:rsidRPr="00E012BB">
              <w:rPr>
                <w:rFonts w:ascii="Times New Roman" w:hAnsi="Times New Roman" w:cs="Times New Roman"/>
                <w:b/>
                <w:color w:val="000000" w:themeColor="text1"/>
              </w:rPr>
              <w:t>Students will be able to…</w:t>
            </w:r>
          </w:p>
        </w:tc>
      </w:tr>
      <w:tr w:rsidR="003D222B" w:rsidRPr="00E012BB" w14:paraId="7500A4FA" w14:textId="77777777" w:rsidTr="005D1753">
        <w:trPr>
          <w:trHeight w:val="242"/>
        </w:trPr>
        <w:tc>
          <w:tcPr>
            <w:tcW w:w="5000" w:type="pct"/>
            <w:tcBorders>
              <w:top w:val="single" w:sz="4" w:space="0" w:color="000000"/>
              <w:left w:val="nil"/>
              <w:bottom w:val="nil"/>
              <w:right w:val="nil"/>
            </w:tcBorders>
          </w:tcPr>
          <w:p w14:paraId="5B5A1F9B" w14:textId="3AB8A234" w:rsidR="003D222B" w:rsidRPr="00E012BB" w:rsidRDefault="00C8657E" w:rsidP="00C8657E">
            <w:pPr>
              <w:pStyle w:val="ListParagraph"/>
              <w:numPr>
                <w:ilvl w:val="0"/>
                <w:numId w:val="2"/>
              </w:numPr>
              <w:rPr>
                <w:rFonts w:ascii="Times New Roman" w:hAnsi="Times New Roman" w:cs="Times New Roman"/>
                <w:color w:val="000000" w:themeColor="text1"/>
              </w:rPr>
            </w:pPr>
            <w:r w:rsidRPr="00E012BB">
              <w:rPr>
                <w:rFonts w:ascii="Times New Roman" w:hAnsi="Times New Roman" w:cs="Times New Roman"/>
                <w:color w:val="000000" w:themeColor="text1"/>
              </w:rPr>
              <w:t>model and describe amplitude and frequency</w:t>
            </w:r>
          </w:p>
          <w:p w14:paraId="44278225" w14:textId="77777777" w:rsidR="00C8657E" w:rsidRPr="00E012BB" w:rsidRDefault="00C8657E" w:rsidP="00C8657E">
            <w:pPr>
              <w:pStyle w:val="ListParagraph"/>
              <w:numPr>
                <w:ilvl w:val="0"/>
                <w:numId w:val="2"/>
              </w:numPr>
              <w:rPr>
                <w:rFonts w:ascii="Times New Roman" w:hAnsi="Times New Roman" w:cs="Times New Roman"/>
                <w:color w:val="000000" w:themeColor="text1"/>
              </w:rPr>
            </w:pPr>
            <w:r w:rsidRPr="00E012BB">
              <w:rPr>
                <w:rFonts w:ascii="Times New Roman" w:hAnsi="Times New Roman" w:cs="Times New Roman"/>
                <w:color w:val="000000" w:themeColor="text1"/>
              </w:rPr>
              <w:t>explain the difference between the direction of the wave travel and the string of motion as a wave travels on it</w:t>
            </w:r>
          </w:p>
          <w:p w14:paraId="59ED05B4" w14:textId="49D3E624" w:rsidR="00C8657E" w:rsidRPr="00E012BB" w:rsidRDefault="00C8657E" w:rsidP="00C8657E">
            <w:pPr>
              <w:pStyle w:val="ListParagraph"/>
              <w:numPr>
                <w:ilvl w:val="0"/>
                <w:numId w:val="2"/>
              </w:numPr>
              <w:rPr>
                <w:rFonts w:ascii="Times New Roman" w:hAnsi="Times New Roman" w:cs="Times New Roman"/>
                <w:color w:val="000000" w:themeColor="text1"/>
              </w:rPr>
            </w:pPr>
            <w:r w:rsidRPr="00E012BB">
              <w:rPr>
                <w:rFonts w:ascii="Times New Roman" w:hAnsi="Times New Roman" w:cs="Times New Roman"/>
                <w:color w:val="000000" w:themeColor="text1"/>
              </w:rPr>
              <w:t>describe how and if amplitude, frequency, damping and tension effect how fast a wave travels</w:t>
            </w:r>
          </w:p>
        </w:tc>
      </w:tr>
    </w:tbl>
    <w:p w14:paraId="34C5FBD0" w14:textId="77777777" w:rsidR="003D222B" w:rsidRPr="00E012BB" w:rsidRDefault="003D222B" w:rsidP="003D222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116"/>
        <w:gridCol w:w="1559"/>
        <w:gridCol w:w="1558"/>
        <w:gridCol w:w="3117"/>
      </w:tblGrid>
      <w:tr w:rsidR="00270083" w:rsidRPr="00E012BB" w14:paraId="5716898E" w14:textId="77777777" w:rsidTr="00520909">
        <w:trPr>
          <w:trHeight w:val="242"/>
        </w:trPr>
        <w:tc>
          <w:tcPr>
            <w:tcW w:w="4675" w:type="dxa"/>
            <w:gridSpan w:val="2"/>
            <w:tcBorders>
              <w:top w:val="nil"/>
              <w:left w:val="nil"/>
              <w:bottom w:val="nil"/>
              <w:right w:val="nil"/>
            </w:tcBorders>
            <w:shd w:val="clear" w:color="auto" w:fill="000000" w:themeFill="text1"/>
          </w:tcPr>
          <w:p w14:paraId="2A5A311B" w14:textId="77777777" w:rsidR="00270083" w:rsidRPr="00E012BB" w:rsidRDefault="00270083" w:rsidP="003D222B">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Materials</w:t>
            </w:r>
          </w:p>
        </w:tc>
        <w:tc>
          <w:tcPr>
            <w:tcW w:w="4675" w:type="dxa"/>
            <w:gridSpan w:val="2"/>
            <w:tcBorders>
              <w:left w:val="nil"/>
            </w:tcBorders>
            <w:shd w:val="clear" w:color="auto" w:fill="000000" w:themeFill="text1"/>
          </w:tcPr>
          <w:p w14:paraId="611AAAC7" w14:textId="77777777" w:rsidR="00270083" w:rsidRPr="00E012BB" w:rsidRDefault="00270083" w:rsidP="003D222B">
            <w:pPr>
              <w:rPr>
                <w:rFonts w:ascii="Times New Roman" w:hAnsi="Times New Roman" w:cs="Times New Roman"/>
                <w:b/>
                <w:color w:val="FFFFFF" w:themeColor="background1"/>
              </w:rPr>
            </w:pPr>
          </w:p>
        </w:tc>
      </w:tr>
      <w:tr w:rsidR="00270083" w:rsidRPr="00E012BB" w14:paraId="3F27CF82" w14:textId="77777777" w:rsidTr="00342525">
        <w:trPr>
          <w:trHeight w:val="242"/>
        </w:trPr>
        <w:tc>
          <w:tcPr>
            <w:tcW w:w="3116" w:type="dxa"/>
            <w:tcBorders>
              <w:bottom w:val="single" w:sz="4" w:space="0" w:color="000000"/>
            </w:tcBorders>
            <w:shd w:val="clear" w:color="auto" w:fill="auto"/>
          </w:tcPr>
          <w:p w14:paraId="16A7F0B1" w14:textId="77777777" w:rsidR="00270083" w:rsidRPr="00E012BB" w:rsidRDefault="00270083"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In the Kit</w:t>
            </w:r>
          </w:p>
        </w:tc>
        <w:tc>
          <w:tcPr>
            <w:tcW w:w="3117" w:type="dxa"/>
            <w:gridSpan w:val="2"/>
            <w:tcBorders>
              <w:bottom w:val="single" w:sz="4" w:space="0" w:color="000000"/>
            </w:tcBorders>
            <w:shd w:val="clear" w:color="auto" w:fill="auto"/>
          </w:tcPr>
          <w:p w14:paraId="43C9838D" w14:textId="77777777" w:rsidR="00270083" w:rsidRPr="00E012BB" w:rsidRDefault="00270083"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Not in the kit</w:t>
            </w:r>
          </w:p>
        </w:tc>
        <w:tc>
          <w:tcPr>
            <w:tcW w:w="3117" w:type="dxa"/>
            <w:tcBorders>
              <w:bottom w:val="single" w:sz="4" w:space="0" w:color="000000"/>
            </w:tcBorders>
          </w:tcPr>
          <w:p w14:paraId="24C89C7B" w14:textId="77777777" w:rsidR="00270083" w:rsidRPr="00E012BB" w:rsidRDefault="00270083"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Optional</w:t>
            </w:r>
          </w:p>
        </w:tc>
      </w:tr>
      <w:tr w:rsidR="00270083" w:rsidRPr="00E012BB" w14:paraId="1EF10B2C" w14:textId="77777777" w:rsidTr="00E012BB">
        <w:trPr>
          <w:trHeight w:val="273"/>
        </w:trPr>
        <w:tc>
          <w:tcPr>
            <w:tcW w:w="3116" w:type="dxa"/>
            <w:tcBorders>
              <w:top w:val="single" w:sz="4" w:space="0" w:color="000000"/>
              <w:left w:val="nil"/>
              <w:bottom w:val="nil"/>
              <w:right w:val="nil"/>
            </w:tcBorders>
            <w:shd w:val="clear" w:color="auto" w:fill="auto"/>
          </w:tcPr>
          <w:p w14:paraId="75508A3C" w14:textId="6BF9B079" w:rsidR="00270083" w:rsidRPr="00E012BB" w:rsidRDefault="002F65D2" w:rsidP="00E012B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Worksheet (pg. 4</w:t>
            </w:r>
            <w:r w:rsidR="00494AC9" w:rsidRPr="00E012BB">
              <w:rPr>
                <w:rFonts w:ascii="Times New Roman" w:hAnsi="Times New Roman" w:cs="Times New Roman"/>
                <w:color w:val="000000" w:themeColor="text1"/>
              </w:rPr>
              <w:t>) – 1 per student</w:t>
            </w:r>
          </w:p>
        </w:tc>
        <w:tc>
          <w:tcPr>
            <w:tcW w:w="3117" w:type="dxa"/>
            <w:gridSpan w:val="2"/>
            <w:tcBorders>
              <w:top w:val="single" w:sz="4" w:space="0" w:color="000000"/>
              <w:left w:val="nil"/>
              <w:bottom w:val="nil"/>
              <w:right w:val="nil"/>
            </w:tcBorders>
            <w:shd w:val="clear" w:color="auto" w:fill="auto"/>
          </w:tcPr>
          <w:p w14:paraId="2DD42219" w14:textId="06148F16" w:rsidR="00270083" w:rsidRPr="00E012BB" w:rsidRDefault="00C8657E" w:rsidP="00E012B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Computer* with “</w:t>
            </w:r>
            <w:hyperlink r:id="rId8" w:history="1">
              <w:r w:rsidRPr="00E012BB">
                <w:rPr>
                  <w:rStyle w:val="Hyperlink"/>
                  <w:rFonts w:ascii="Times New Roman" w:hAnsi="Times New Roman" w:cs="Times New Roman"/>
                </w:rPr>
                <w:t>Wave on a String</w:t>
              </w:r>
            </w:hyperlink>
            <w:r w:rsidRPr="00E012BB">
              <w:rPr>
                <w:rFonts w:ascii="Times New Roman" w:hAnsi="Times New Roman" w:cs="Times New Roman"/>
                <w:color w:val="000000" w:themeColor="text1"/>
              </w:rPr>
              <w:t xml:space="preserve">” from </w:t>
            </w:r>
            <w:proofErr w:type="spellStart"/>
            <w:r w:rsidRPr="00E012BB">
              <w:rPr>
                <w:rFonts w:ascii="Times New Roman" w:hAnsi="Times New Roman" w:cs="Times New Roman"/>
                <w:color w:val="000000" w:themeColor="text1"/>
              </w:rPr>
              <w:t>PhET</w:t>
            </w:r>
            <w:proofErr w:type="spellEnd"/>
            <w:r w:rsidRPr="00E012BB">
              <w:rPr>
                <w:rFonts w:ascii="Times New Roman" w:hAnsi="Times New Roman" w:cs="Times New Roman"/>
                <w:color w:val="000000" w:themeColor="text1"/>
              </w:rPr>
              <w:t xml:space="preserve"> Interactive Simulations</w:t>
            </w:r>
          </w:p>
        </w:tc>
        <w:tc>
          <w:tcPr>
            <w:tcW w:w="3117" w:type="dxa"/>
            <w:tcBorders>
              <w:top w:val="single" w:sz="4" w:space="0" w:color="000000"/>
              <w:left w:val="nil"/>
              <w:bottom w:val="nil"/>
              <w:right w:val="nil"/>
            </w:tcBorders>
          </w:tcPr>
          <w:p w14:paraId="3E2CEE20" w14:textId="37F9BFCC" w:rsidR="00015639" w:rsidRPr="00E012BB" w:rsidRDefault="00E8714B" w:rsidP="00E012B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String, slinky or rope</w:t>
            </w:r>
          </w:p>
          <w:p w14:paraId="5CB821AF" w14:textId="77777777" w:rsidR="00270083" w:rsidRPr="00E012BB" w:rsidRDefault="00270083" w:rsidP="00E012BB">
            <w:pPr>
              <w:jc w:val="center"/>
              <w:rPr>
                <w:rFonts w:ascii="Times New Roman" w:hAnsi="Times New Roman" w:cs="Times New Roman"/>
                <w:color w:val="000000" w:themeColor="text1"/>
              </w:rPr>
            </w:pPr>
          </w:p>
        </w:tc>
      </w:tr>
    </w:tbl>
    <w:p w14:paraId="1EC7AF7B" w14:textId="469EDE70" w:rsidR="006240B7" w:rsidRPr="00E012BB" w:rsidRDefault="006240B7" w:rsidP="00494AC9">
      <w:pPr>
        <w:rPr>
          <w:rFonts w:ascii="Times New Roman" w:hAnsi="Times New Roman" w:cs="Times New Roman"/>
          <w:sz w:val="20"/>
          <w:szCs w:val="20"/>
        </w:rPr>
      </w:pPr>
      <w:r w:rsidRPr="00E012BB">
        <w:rPr>
          <w:rFonts w:ascii="Times New Roman" w:hAnsi="Times New Roman" w:cs="Times New Roman"/>
          <w:sz w:val="20"/>
          <w:szCs w:val="20"/>
        </w:rPr>
        <w:t>*</w:t>
      </w:r>
      <w:r w:rsidR="00C8657E" w:rsidRPr="00E012BB">
        <w:rPr>
          <w:rFonts w:ascii="Times New Roman" w:hAnsi="Times New Roman" w:cs="Times New Roman"/>
          <w:sz w:val="20"/>
          <w:szCs w:val="20"/>
        </w:rPr>
        <w:t>If you are doing this activity in class, you’ll want at least one computer for every 3 students.</w:t>
      </w:r>
    </w:p>
    <w:p w14:paraId="3C4FD8BB" w14:textId="013E43F6" w:rsidR="006240B7" w:rsidRPr="00E012BB" w:rsidRDefault="00A45944">
      <w:pPr>
        <w:rPr>
          <w:rFonts w:ascii="Times New Roman" w:hAnsi="Times New Roman" w:cs="Times New Roman"/>
        </w:rPr>
      </w:pPr>
      <w:r w:rsidRPr="00E012BB">
        <w:rPr>
          <w:rFonts w:ascii="Times New Roman" w:hAnsi="Times New Roman" w:cs="Times New Roman"/>
          <w:noProof/>
          <w:color w:val="000000" w:themeColor="text1"/>
        </w:rPr>
        <w:drawing>
          <wp:anchor distT="0" distB="0" distL="114300" distR="114300" simplePos="0" relativeHeight="251659264" behindDoc="1" locked="0" layoutInCell="1" allowOverlap="1" wp14:anchorId="465CBA16" wp14:editId="613D8B57">
            <wp:simplePos x="0" y="0"/>
            <wp:positionH relativeFrom="column">
              <wp:posOffset>3213312</wp:posOffset>
            </wp:positionH>
            <wp:positionV relativeFrom="paragraph">
              <wp:posOffset>412750</wp:posOffset>
            </wp:positionV>
            <wp:extent cx="2688336" cy="2221992"/>
            <wp:effectExtent l="0" t="0" r="4445" b="0"/>
            <wp:wrapNone/>
            <wp:docPr id="7" name="Picture 7" descr="../../../../../Screen%20Shot%202016-09-06%20at%202.08.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9-06%20at%202.08.48%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336" cy="222199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5000" w:type="pct"/>
        <w:tblLook w:val="04A0" w:firstRow="1" w:lastRow="0" w:firstColumn="1" w:lastColumn="0" w:noHBand="0" w:noVBand="1"/>
      </w:tblPr>
      <w:tblGrid>
        <w:gridCol w:w="4680"/>
        <w:gridCol w:w="4680"/>
      </w:tblGrid>
      <w:tr w:rsidR="003D222B" w:rsidRPr="00E012BB" w14:paraId="7F06DB71" w14:textId="77777777" w:rsidTr="00520909">
        <w:trPr>
          <w:trHeight w:val="242"/>
        </w:trPr>
        <w:tc>
          <w:tcPr>
            <w:tcW w:w="5000" w:type="pct"/>
            <w:gridSpan w:val="2"/>
            <w:tcBorders>
              <w:top w:val="nil"/>
              <w:left w:val="nil"/>
              <w:bottom w:val="nil"/>
              <w:right w:val="nil"/>
            </w:tcBorders>
            <w:shd w:val="clear" w:color="auto" w:fill="000000" w:themeFill="text1"/>
          </w:tcPr>
          <w:p w14:paraId="5E3A561F"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Advanced Preparations</w:t>
            </w:r>
          </w:p>
        </w:tc>
      </w:tr>
      <w:tr w:rsidR="00643BC7" w:rsidRPr="00E012BB" w14:paraId="1986BE16" w14:textId="77777777" w:rsidTr="00643BC7">
        <w:trPr>
          <w:trHeight w:val="242"/>
        </w:trPr>
        <w:tc>
          <w:tcPr>
            <w:tcW w:w="2500" w:type="pct"/>
            <w:tcBorders>
              <w:top w:val="nil"/>
              <w:left w:val="nil"/>
              <w:bottom w:val="nil"/>
              <w:right w:val="nil"/>
            </w:tcBorders>
          </w:tcPr>
          <w:p w14:paraId="1117824B" w14:textId="12481B5D" w:rsidR="00A45944" w:rsidRPr="00E012BB" w:rsidRDefault="00A45944" w:rsidP="00643BC7">
            <w:pPr>
              <w:rPr>
                <w:rFonts w:ascii="Times New Roman" w:hAnsi="Times New Roman" w:cs="Times New Roman"/>
                <w:color w:val="000000" w:themeColor="text1"/>
              </w:rPr>
            </w:pPr>
            <w:r w:rsidRPr="00E012BB">
              <w:rPr>
                <w:rFonts w:ascii="Times New Roman" w:hAnsi="Times New Roman" w:cs="Times New Roman"/>
                <w:color w:val="000000" w:themeColor="text1"/>
              </w:rPr>
              <w:t>If you are doing this in class, s</w:t>
            </w:r>
            <w:r w:rsidR="00643BC7" w:rsidRPr="00E012BB">
              <w:rPr>
                <w:rFonts w:ascii="Times New Roman" w:hAnsi="Times New Roman" w:cs="Times New Roman"/>
                <w:color w:val="000000" w:themeColor="text1"/>
              </w:rPr>
              <w:t xml:space="preserve">et up the simulator on classroom computers by going to: </w:t>
            </w:r>
            <w:hyperlink r:id="rId10" w:history="1">
              <w:r w:rsidR="00643BC7" w:rsidRPr="00E012BB">
                <w:rPr>
                  <w:rStyle w:val="Hyperlink"/>
                  <w:rFonts w:ascii="Times New Roman" w:hAnsi="Times New Roman" w:cs="Times New Roman"/>
                  <w:sz w:val="20"/>
                  <w:szCs w:val="20"/>
                </w:rPr>
                <w:t>https://phet.colorado.edu/en/simulation/wave-on-a-string</w:t>
              </w:r>
            </w:hyperlink>
            <w:r w:rsidR="00643BC7" w:rsidRPr="00E012BB">
              <w:rPr>
                <w:rFonts w:ascii="Times New Roman" w:hAnsi="Times New Roman" w:cs="Times New Roman"/>
                <w:color w:val="000000" w:themeColor="text1"/>
              </w:rPr>
              <w:t xml:space="preserve"> </w:t>
            </w:r>
          </w:p>
          <w:p w14:paraId="44D2CDEA" w14:textId="77777777" w:rsidR="00A45944" w:rsidRPr="00E012BB" w:rsidRDefault="00A45944" w:rsidP="00643BC7">
            <w:pPr>
              <w:rPr>
                <w:rFonts w:ascii="Times New Roman" w:hAnsi="Times New Roman" w:cs="Times New Roman"/>
                <w:color w:val="000000" w:themeColor="text1"/>
              </w:rPr>
            </w:pPr>
          </w:p>
          <w:p w14:paraId="698EE3C7" w14:textId="77777777" w:rsidR="00A45944" w:rsidRPr="00E012BB" w:rsidRDefault="00A45944" w:rsidP="00643BC7">
            <w:pPr>
              <w:rPr>
                <w:rFonts w:ascii="Times New Roman" w:hAnsi="Times New Roman" w:cs="Times New Roman"/>
                <w:color w:val="000000" w:themeColor="text1"/>
              </w:rPr>
            </w:pPr>
            <w:r w:rsidRPr="00E012BB">
              <w:rPr>
                <w:rFonts w:ascii="Times New Roman" w:hAnsi="Times New Roman" w:cs="Times New Roman"/>
                <w:color w:val="000000" w:themeColor="text1"/>
              </w:rPr>
              <w:t>C</w:t>
            </w:r>
            <w:r w:rsidR="00643BC7" w:rsidRPr="00E012BB">
              <w:rPr>
                <w:rFonts w:ascii="Times New Roman" w:hAnsi="Times New Roman" w:cs="Times New Roman"/>
                <w:color w:val="000000" w:themeColor="text1"/>
              </w:rPr>
              <w:t xml:space="preserve">licking the triangular play button will allow you to use the simulator on your internet browser. </w:t>
            </w:r>
          </w:p>
          <w:p w14:paraId="10428314" w14:textId="77777777" w:rsidR="00A45944" w:rsidRPr="00E012BB" w:rsidRDefault="00A45944" w:rsidP="00643BC7">
            <w:pPr>
              <w:rPr>
                <w:rFonts w:ascii="Times New Roman" w:hAnsi="Times New Roman" w:cs="Times New Roman"/>
                <w:color w:val="000000" w:themeColor="text1"/>
              </w:rPr>
            </w:pPr>
          </w:p>
          <w:p w14:paraId="738AD0B5" w14:textId="07C9F23B" w:rsidR="00643BC7" w:rsidRPr="00E012BB" w:rsidRDefault="00643BC7" w:rsidP="00E012BB">
            <w:pPr>
              <w:rPr>
                <w:rFonts w:ascii="Times New Roman" w:hAnsi="Times New Roman" w:cs="Times New Roman"/>
                <w:color w:val="000000" w:themeColor="text1"/>
              </w:rPr>
            </w:pPr>
            <w:r w:rsidRPr="00E012BB">
              <w:rPr>
                <w:rFonts w:ascii="Times New Roman" w:hAnsi="Times New Roman" w:cs="Times New Roman"/>
                <w:color w:val="000000" w:themeColor="text1"/>
              </w:rPr>
              <w:t>You can also download the simulator by clicking the download button.</w:t>
            </w:r>
          </w:p>
        </w:tc>
        <w:tc>
          <w:tcPr>
            <w:tcW w:w="2500" w:type="pct"/>
            <w:tcBorders>
              <w:top w:val="nil"/>
              <w:left w:val="nil"/>
              <w:bottom w:val="nil"/>
              <w:right w:val="nil"/>
            </w:tcBorders>
          </w:tcPr>
          <w:p w14:paraId="451D8BBD" w14:textId="269D727F" w:rsidR="00643BC7" w:rsidRPr="00E012BB" w:rsidRDefault="00643BC7" w:rsidP="00643BC7">
            <w:pPr>
              <w:rPr>
                <w:rFonts w:ascii="Times New Roman" w:hAnsi="Times New Roman" w:cs="Times New Roman"/>
                <w:color w:val="000000" w:themeColor="text1"/>
              </w:rPr>
            </w:pPr>
          </w:p>
        </w:tc>
      </w:tr>
    </w:tbl>
    <w:p w14:paraId="4295EC15" w14:textId="77777777" w:rsidR="00E048E5" w:rsidRPr="00E012BB" w:rsidRDefault="00E048E5">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60"/>
      </w:tblGrid>
      <w:tr w:rsidR="003D222B" w:rsidRPr="00E012BB" w14:paraId="190B8B4E" w14:textId="77777777" w:rsidTr="00520909">
        <w:trPr>
          <w:trHeight w:val="242"/>
        </w:trPr>
        <w:tc>
          <w:tcPr>
            <w:tcW w:w="5000" w:type="pct"/>
            <w:tcBorders>
              <w:top w:val="nil"/>
              <w:left w:val="nil"/>
              <w:bottom w:val="nil"/>
              <w:right w:val="nil"/>
            </w:tcBorders>
            <w:shd w:val="clear" w:color="auto" w:fill="000000" w:themeFill="text1"/>
          </w:tcPr>
          <w:p w14:paraId="421775B5" w14:textId="26671B1A"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lastRenderedPageBreak/>
              <w:t>Set-Up</w:t>
            </w:r>
          </w:p>
        </w:tc>
      </w:tr>
      <w:tr w:rsidR="003D222B" w:rsidRPr="00E012BB" w14:paraId="7CAA1600" w14:textId="77777777" w:rsidTr="00342525">
        <w:trPr>
          <w:trHeight w:val="242"/>
        </w:trPr>
        <w:tc>
          <w:tcPr>
            <w:tcW w:w="5000" w:type="pct"/>
            <w:tcBorders>
              <w:top w:val="nil"/>
              <w:left w:val="nil"/>
              <w:bottom w:val="nil"/>
              <w:right w:val="nil"/>
            </w:tcBorders>
          </w:tcPr>
          <w:p w14:paraId="67DF4D6C" w14:textId="00511286" w:rsidR="00494AC9" w:rsidRPr="00E012BB" w:rsidRDefault="00A45944" w:rsidP="003D339E">
            <w:pPr>
              <w:rPr>
                <w:rFonts w:ascii="Times New Roman" w:hAnsi="Times New Roman" w:cs="Times New Roman"/>
                <w:color w:val="000000" w:themeColor="text1"/>
              </w:rPr>
            </w:pPr>
            <w:r w:rsidRPr="00E012BB">
              <w:rPr>
                <w:rFonts w:ascii="Times New Roman" w:hAnsi="Times New Roman" w:cs="Times New Roman"/>
                <w:color w:val="000000" w:themeColor="text1"/>
              </w:rPr>
              <w:t xml:space="preserve">Print worksheets (pages </w:t>
            </w:r>
            <w:r w:rsidR="003D339E" w:rsidRPr="00E012BB">
              <w:rPr>
                <w:rFonts w:ascii="Times New Roman" w:hAnsi="Times New Roman" w:cs="Times New Roman"/>
                <w:color w:val="000000" w:themeColor="text1"/>
              </w:rPr>
              <w:t>4</w:t>
            </w:r>
            <w:r w:rsidRPr="00E012BB">
              <w:rPr>
                <w:rFonts w:ascii="Times New Roman" w:hAnsi="Times New Roman" w:cs="Times New Roman"/>
                <w:color w:val="000000" w:themeColor="text1"/>
              </w:rPr>
              <w:t>)</w:t>
            </w:r>
            <w:r w:rsidR="006240B7" w:rsidRPr="00E012BB">
              <w:rPr>
                <w:rFonts w:ascii="Times New Roman" w:hAnsi="Times New Roman" w:cs="Times New Roman"/>
                <w:color w:val="000000" w:themeColor="text1"/>
              </w:rPr>
              <w:t xml:space="preserve"> </w:t>
            </w:r>
          </w:p>
        </w:tc>
      </w:tr>
    </w:tbl>
    <w:p w14:paraId="241B022D" w14:textId="77777777" w:rsidR="003D222B" w:rsidRPr="00E012BB"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E012BB" w14:paraId="1E1273E9" w14:textId="77777777" w:rsidTr="00520909">
        <w:trPr>
          <w:trHeight w:val="242"/>
        </w:trPr>
        <w:tc>
          <w:tcPr>
            <w:tcW w:w="5000" w:type="pct"/>
            <w:tcBorders>
              <w:top w:val="nil"/>
              <w:left w:val="nil"/>
              <w:bottom w:val="nil"/>
              <w:right w:val="nil"/>
            </w:tcBorders>
            <w:shd w:val="clear" w:color="auto" w:fill="000000" w:themeFill="text1"/>
          </w:tcPr>
          <w:p w14:paraId="3B2F3BB5"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Introduce the Activity</w:t>
            </w:r>
          </w:p>
        </w:tc>
      </w:tr>
      <w:tr w:rsidR="003D222B" w:rsidRPr="00E012BB" w14:paraId="3A6342AF" w14:textId="77777777" w:rsidTr="00556C61">
        <w:trPr>
          <w:trHeight w:val="73"/>
        </w:trPr>
        <w:tc>
          <w:tcPr>
            <w:tcW w:w="5000" w:type="pct"/>
            <w:tcBorders>
              <w:top w:val="nil"/>
              <w:left w:val="nil"/>
              <w:bottom w:val="nil"/>
              <w:right w:val="nil"/>
            </w:tcBorders>
          </w:tcPr>
          <w:p w14:paraId="0382577F" w14:textId="75F05372" w:rsidR="00750CDF" w:rsidRPr="00E012BB" w:rsidRDefault="00A45944" w:rsidP="00A45944">
            <w:pPr>
              <w:rPr>
                <w:rFonts w:ascii="Times New Roman" w:hAnsi="Times New Roman" w:cs="Times New Roman"/>
                <w:color w:val="000000" w:themeColor="text1"/>
              </w:rPr>
            </w:pPr>
            <w:r w:rsidRPr="00E012BB">
              <w:rPr>
                <w:rFonts w:ascii="Times New Roman" w:hAnsi="Times New Roman" w:cs="Times New Roman"/>
                <w:color w:val="000000" w:themeColor="text1"/>
              </w:rPr>
              <w:t>No Introduction is needed. This simulation has been tested with students from grade school to college, and the interface has been intuitive for all students tested. WE have observed that too much instruction on the simulation creates a barrier between the students and the simulation. If they explore on their own, it becomes “their” simulation.</w:t>
            </w:r>
          </w:p>
        </w:tc>
      </w:tr>
    </w:tbl>
    <w:p w14:paraId="6062EB3D" w14:textId="77777777" w:rsidR="00E260CC" w:rsidRPr="00E012BB" w:rsidRDefault="00E260CC">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E012BB" w14:paraId="41070DBD" w14:textId="77777777" w:rsidTr="00520909">
        <w:trPr>
          <w:trHeight w:val="242"/>
        </w:trPr>
        <w:tc>
          <w:tcPr>
            <w:tcW w:w="5000" w:type="pct"/>
            <w:tcBorders>
              <w:top w:val="nil"/>
              <w:left w:val="nil"/>
              <w:bottom w:val="nil"/>
              <w:right w:val="nil"/>
            </w:tcBorders>
            <w:shd w:val="clear" w:color="auto" w:fill="000000" w:themeFill="text1"/>
          </w:tcPr>
          <w:p w14:paraId="4DE7647E"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Doing the Activity</w:t>
            </w:r>
          </w:p>
        </w:tc>
      </w:tr>
      <w:tr w:rsidR="003D222B" w:rsidRPr="00E012BB" w14:paraId="0D2960E1" w14:textId="77777777" w:rsidTr="00520909">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46A6EEF1" w14:textId="5FC0CFCD" w:rsidR="003D222B" w:rsidRPr="00E012BB" w:rsidRDefault="00A45944" w:rsidP="00F12559">
            <w:pPr>
              <w:rPr>
                <w:rFonts w:ascii="Times New Roman" w:hAnsi="Times New Roman" w:cs="Times New Roman"/>
                <w:color w:val="000000" w:themeColor="text1"/>
              </w:rPr>
            </w:pPr>
            <w:r w:rsidRPr="00E012BB">
              <w:rPr>
                <w:rFonts w:ascii="Times New Roman" w:hAnsi="Times New Roman" w:cs="Times New Roman"/>
                <w:b/>
                <w:color w:val="000000" w:themeColor="text1"/>
              </w:rPr>
              <w:t>Simulating Sound</w:t>
            </w:r>
            <w:r w:rsidR="00F12559" w:rsidRPr="00E012BB">
              <w:rPr>
                <w:rFonts w:ascii="Times New Roman" w:hAnsi="Times New Roman" w:cs="Times New Roman"/>
                <w:b/>
                <w:color w:val="000000" w:themeColor="text1"/>
              </w:rPr>
              <w:t xml:space="preserve"> </w:t>
            </w:r>
          </w:p>
        </w:tc>
      </w:tr>
      <w:tr w:rsidR="00F12559" w:rsidRPr="00E012BB" w14:paraId="75BD5AB7" w14:textId="77777777" w:rsidTr="00750CDF">
        <w:trPr>
          <w:trHeight w:val="314"/>
        </w:trPr>
        <w:tc>
          <w:tcPr>
            <w:tcW w:w="5000" w:type="pct"/>
            <w:tcBorders>
              <w:top w:val="nil"/>
              <w:left w:val="nil"/>
              <w:bottom w:val="nil"/>
              <w:right w:val="nil"/>
            </w:tcBorders>
          </w:tcPr>
          <w:p w14:paraId="07765C9A" w14:textId="721E8618" w:rsidR="00750CDF" w:rsidRPr="00E012BB" w:rsidRDefault="00A45944" w:rsidP="001D6942">
            <w:pPr>
              <w:pStyle w:val="ListParagraph"/>
              <w:numPr>
                <w:ilvl w:val="0"/>
                <w:numId w:val="7"/>
              </w:numPr>
              <w:ind w:left="343"/>
              <w:rPr>
                <w:rFonts w:ascii="Times New Roman" w:hAnsi="Times New Roman" w:cs="Times New Roman"/>
                <w:color w:val="000000" w:themeColor="text1"/>
              </w:rPr>
            </w:pPr>
            <w:r w:rsidRPr="00E012BB">
              <w:rPr>
                <w:rFonts w:ascii="Times New Roman" w:hAnsi="Times New Roman" w:cs="Times New Roman"/>
                <w:color w:val="000000" w:themeColor="text1"/>
              </w:rPr>
              <w:t xml:space="preserve">Pass out the worksheets (either as homework or as an in-class activity). </w:t>
            </w:r>
          </w:p>
          <w:p w14:paraId="62CB30A6" w14:textId="77777777" w:rsidR="00FB25F8" w:rsidRPr="00E012BB" w:rsidRDefault="00FB25F8" w:rsidP="00FB25F8">
            <w:pPr>
              <w:pStyle w:val="ListParagraph"/>
              <w:ind w:left="343"/>
              <w:rPr>
                <w:rFonts w:ascii="Times New Roman" w:hAnsi="Times New Roman" w:cs="Times New Roman"/>
                <w:color w:val="000000" w:themeColor="text1"/>
              </w:rPr>
            </w:pPr>
          </w:p>
          <w:p w14:paraId="4968CC4D" w14:textId="77777777" w:rsidR="008419E8" w:rsidRPr="00E012BB" w:rsidRDefault="00A45944" w:rsidP="00A45944">
            <w:pPr>
              <w:pStyle w:val="ListParagraph"/>
              <w:numPr>
                <w:ilvl w:val="0"/>
                <w:numId w:val="7"/>
              </w:numPr>
              <w:ind w:left="343"/>
              <w:rPr>
                <w:rFonts w:ascii="Times New Roman" w:hAnsi="Times New Roman" w:cs="Times New Roman"/>
                <w:color w:val="000000" w:themeColor="text1"/>
              </w:rPr>
            </w:pPr>
            <w:r w:rsidRPr="00E012BB">
              <w:rPr>
                <w:rFonts w:ascii="Times New Roman" w:hAnsi="Times New Roman" w:cs="Times New Roman"/>
                <w:color w:val="000000" w:themeColor="text1"/>
              </w:rPr>
              <w:t xml:space="preserve">Students will use the simulator to answer </w:t>
            </w:r>
          </w:p>
          <w:p w14:paraId="54728521" w14:textId="77777777" w:rsidR="00A45944" w:rsidRPr="00E012BB" w:rsidRDefault="00A45944" w:rsidP="00A45944">
            <w:pPr>
              <w:rPr>
                <w:rFonts w:ascii="Times New Roman" w:hAnsi="Times New Roman" w:cs="Times New Roman"/>
                <w:color w:val="000000" w:themeColor="text1"/>
              </w:rPr>
            </w:pPr>
          </w:p>
          <w:p w14:paraId="02ABA2CB" w14:textId="77777777" w:rsidR="00A45944" w:rsidRPr="00E012BB" w:rsidRDefault="00A45944" w:rsidP="00A45944">
            <w:pPr>
              <w:pStyle w:val="ListParagraph"/>
              <w:numPr>
                <w:ilvl w:val="0"/>
                <w:numId w:val="7"/>
              </w:numPr>
              <w:ind w:left="343"/>
              <w:rPr>
                <w:rFonts w:ascii="Times New Roman" w:hAnsi="Times New Roman" w:cs="Times New Roman"/>
                <w:color w:val="000000" w:themeColor="text1"/>
              </w:rPr>
            </w:pPr>
            <w:r w:rsidRPr="00E012BB">
              <w:rPr>
                <w:rFonts w:ascii="Times New Roman" w:hAnsi="Times New Roman" w:cs="Times New Roman"/>
                <w:color w:val="000000" w:themeColor="text1"/>
              </w:rPr>
              <w:t>For question 6, students will make a chart to show how the speed varies with several different factors.</w:t>
            </w:r>
          </w:p>
          <w:p w14:paraId="0F11A1BC" w14:textId="77777777" w:rsidR="00A45944" w:rsidRPr="00E012BB" w:rsidRDefault="00A45944" w:rsidP="00A45944">
            <w:pPr>
              <w:rPr>
                <w:rFonts w:ascii="Times New Roman" w:hAnsi="Times New Roman" w:cs="Times New Roman"/>
                <w:color w:val="000000" w:themeColor="text1"/>
              </w:rPr>
            </w:pPr>
          </w:p>
          <w:p w14:paraId="3E482E21" w14:textId="77777777" w:rsidR="00A45944" w:rsidRPr="00E012BB" w:rsidRDefault="00A45944" w:rsidP="00A45944">
            <w:pPr>
              <w:pStyle w:val="ListParagraph"/>
              <w:ind w:left="343"/>
              <w:rPr>
                <w:rFonts w:ascii="Times New Roman" w:hAnsi="Times New Roman" w:cs="Times New Roman"/>
                <w:i/>
                <w:color w:val="000000" w:themeColor="text1"/>
              </w:rPr>
            </w:pPr>
            <w:r w:rsidRPr="00E012BB">
              <w:rPr>
                <w:rFonts w:ascii="Times New Roman" w:hAnsi="Times New Roman" w:cs="Times New Roman"/>
                <w:i/>
                <w:color w:val="000000" w:themeColor="text1"/>
              </w:rPr>
              <w:t>A possible chart might look like this:</w:t>
            </w:r>
          </w:p>
          <w:tbl>
            <w:tblPr>
              <w:tblStyle w:val="TableGrid"/>
              <w:tblW w:w="0" w:type="auto"/>
              <w:tblInd w:w="343" w:type="dxa"/>
              <w:tblLook w:val="04A0" w:firstRow="1" w:lastRow="0" w:firstColumn="1" w:lastColumn="0" w:noHBand="0" w:noVBand="1"/>
            </w:tblPr>
            <w:tblGrid>
              <w:gridCol w:w="1525"/>
              <w:gridCol w:w="7256"/>
            </w:tblGrid>
            <w:tr w:rsidR="00A45944" w:rsidRPr="00E012BB" w14:paraId="1F1B0C24" w14:textId="77777777" w:rsidTr="00A45944">
              <w:tc>
                <w:tcPr>
                  <w:tcW w:w="1525" w:type="dxa"/>
                </w:tcPr>
                <w:p w14:paraId="13F0202C" w14:textId="456B6BEE" w:rsidR="00A45944" w:rsidRPr="00E012BB" w:rsidRDefault="00A45944" w:rsidP="00A45944">
                  <w:pPr>
                    <w:pStyle w:val="ListParagraph"/>
                    <w:ind w:left="0"/>
                    <w:rPr>
                      <w:rFonts w:ascii="Times New Roman" w:hAnsi="Times New Roman" w:cs="Times New Roman"/>
                      <w:color w:val="000000" w:themeColor="text1"/>
                    </w:rPr>
                  </w:pPr>
                  <w:r w:rsidRPr="00E012BB">
                    <w:rPr>
                      <w:rFonts w:ascii="Times New Roman" w:hAnsi="Times New Roman" w:cs="Times New Roman"/>
                      <w:color w:val="000000" w:themeColor="text1"/>
                    </w:rPr>
                    <w:t>Factor</w:t>
                  </w:r>
                </w:p>
              </w:tc>
              <w:tc>
                <w:tcPr>
                  <w:tcW w:w="7256" w:type="dxa"/>
                </w:tcPr>
                <w:p w14:paraId="7E0EF6B2" w14:textId="45186792" w:rsidR="00A45944" w:rsidRPr="00E012BB" w:rsidRDefault="00A45944" w:rsidP="00A45944">
                  <w:pPr>
                    <w:pStyle w:val="ListParagraph"/>
                    <w:ind w:left="0"/>
                    <w:rPr>
                      <w:rFonts w:ascii="Times New Roman" w:hAnsi="Times New Roman" w:cs="Times New Roman"/>
                      <w:color w:val="000000" w:themeColor="text1"/>
                    </w:rPr>
                  </w:pPr>
                  <w:r w:rsidRPr="00E012BB">
                    <w:rPr>
                      <w:rFonts w:ascii="Times New Roman" w:hAnsi="Times New Roman" w:cs="Times New Roman"/>
                      <w:color w:val="000000" w:themeColor="text1"/>
                    </w:rPr>
                    <w:t>How Speed Varies</w:t>
                  </w:r>
                </w:p>
              </w:tc>
            </w:tr>
            <w:tr w:rsidR="00A45944" w:rsidRPr="00E012BB" w14:paraId="273D3589" w14:textId="77777777" w:rsidTr="00A45944">
              <w:tc>
                <w:tcPr>
                  <w:tcW w:w="1525" w:type="dxa"/>
                </w:tcPr>
                <w:p w14:paraId="6BAD961F" w14:textId="67F754F4" w:rsidR="00A45944" w:rsidRPr="00E012BB" w:rsidRDefault="00A45944" w:rsidP="00A45944">
                  <w:pPr>
                    <w:pStyle w:val="ListParagraph"/>
                    <w:ind w:left="0"/>
                    <w:rPr>
                      <w:rFonts w:ascii="Times New Roman" w:hAnsi="Times New Roman" w:cs="Times New Roman"/>
                      <w:color w:val="000000" w:themeColor="text1"/>
                    </w:rPr>
                  </w:pPr>
                  <w:r w:rsidRPr="00E012BB">
                    <w:rPr>
                      <w:rFonts w:ascii="Times New Roman" w:hAnsi="Times New Roman" w:cs="Times New Roman"/>
                      <w:color w:val="000000" w:themeColor="text1"/>
                    </w:rPr>
                    <w:t>Amplitude</w:t>
                  </w:r>
                </w:p>
              </w:tc>
              <w:tc>
                <w:tcPr>
                  <w:tcW w:w="7256" w:type="dxa"/>
                </w:tcPr>
                <w:p w14:paraId="7D650351" w14:textId="77777777" w:rsidR="00A45944" w:rsidRPr="00E012BB" w:rsidRDefault="00A45944" w:rsidP="00A45944">
                  <w:pPr>
                    <w:pStyle w:val="ListParagraph"/>
                    <w:ind w:left="0"/>
                    <w:rPr>
                      <w:rFonts w:ascii="Times New Roman" w:hAnsi="Times New Roman" w:cs="Times New Roman"/>
                      <w:color w:val="000000" w:themeColor="text1"/>
                    </w:rPr>
                  </w:pPr>
                </w:p>
              </w:tc>
            </w:tr>
            <w:tr w:rsidR="00A45944" w:rsidRPr="00E012BB" w14:paraId="5CE144FF" w14:textId="77777777" w:rsidTr="00A45944">
              <w:tc>
                <w:tcPr>
                  <w:tcW w:w="1525" w:type="dxa"/>
                </w:tcPr>
                <w:p w14:paraId="723B8D07" w14:textId="16831392" w:rsidR="00A45944" w:rsidRPr="00E012BB" w:rsidRDefault="00A45944" w:rsidP="00A45944">
                  <w:pPr>
                    <w:pStyle w:val="ListParagraph"/>
                    <w:ind w:left="0"/>
                    <w:rPr>
                      <w:rFonts w:ascii="Times New Roman" w:hAnsi="Times New Roman" w:cs="Times New Roman"/>
                      <w:color w:val="000000" w:themeColor="text1"/>
                    </w:rPr>
                  </w:pPr>
                  <w:r w:rsidRPr="00E012BB">
                    <w:rPr>
                      <w:rFonts w:ascii="Times New Roman" w:hAnsi="Times New Roman" w:cs="Times New Roman"/>
                      <w:color w:val="000000" w:themeColor="text1"/>
                    </w:rPr>
                    <w:t>Frequency</w:t>
                  </w:r>
                </w:p>
              </w:tc>
              <w:tc>
                <w:tcPr>
                  <w:tcW w:w="7256" w:type="dxa"/>
                </w:tcPr>
                <w:p w14:paraId="719E3196" w14:textId="77777777" w:rsidR="00A45944" w:rsidRPr="00E012BB" w:rsidRDefault="00A45944" w:rsidP="00A45944">
                  <w:pPr>
                    <w:pStyle w:val="ListParagraph"/>
                    <w:ind w:left="0"/>
                    <w:rPr>
                      <w:rFonts w:ascii="Times New Roman" w:hAnsi="Times New Roman" w:cs="Times New Roman"/>
                      <w:color w:val="000000" w:themeColor="text1"/>
                    </w:rPr>
                  </w:pPr>
                </w:p>
              </w:tc>
            </w:tr>
            <w:tr w:rsidR="00A45944" w:rsidRPr="00E012BB" w14:paraId="0DD7D4AC" w14:textId="77777777" w:rsidTr="00A45944">
              <w:tc>
                <w:tcPr>
                  <w:tcW w:w="1525" w:type="dxa"/>
                </w:tcPr>
                <w:p w14:paraId="4920CE11" w14:textId="3D929657" w:rsidR="00A45944" w:rsidRPr="00E012BB" w:rsidRDefault="00A45944" w:rsidP="00A45944">
                  <w:pPr>
                    <w:pStyle w:val="ListParagraph"/>
                    <w:ind w:left="0"/>
                    <w:rPr>
                      <w:rFonts w:ascii="Times New Roman" w:hAnsi="Times New Roman" w:cs="Times New Roman"/>
                      <w:color w:val="000000" w:themeColor="text1"/>
                    </w:rPr>
                  </w:pPr>
                  <w:r w:rsidRPr="00E012BB">
                    <w:rPr>
                      <w:rFonts w:ascii="Times New Roman" w:hAnsi="Times New Roman" w:cs="Times New Roman"/>
                      <w:color w:val="000000" w:themeColor="text1"/>
                    </w:rPr>
                    <w:t>Damping</w:t>
                  </w:r>
                </w:p>
              </w:tc>
              <w:tc>
                <w:tcPr>
                  <w:tcW w:w="7256" w:type="dxa"/>
                </w:tcPr>
                <w:p w14:paraId="0A8E3D71" w14:textId="77777777" w:rsidR="00A45944" w:rsidRPr="00E012BB" w:rsidRDefault="00A45944" w:rsidP="00A45944">
                  <w:pPr>
                    <w:pStyle w:val="ListParagraph"/>
                    <w:ind w:left="0"/>
                    <w:rPr>
                      <w:rFonts w:ascii="Times New Roman" w:hAnsi="Times New Roman" w:cs="Times New Roman"/>
                      <w:color w:val="000000" w:themeColor="text1"/>
                    </w:rPr>
                  </w:pPr>
                </w:p>
              </w:tc>
            </w:tr>
            <w:tr w:rsidR="00A45944" w:rsidRPr="00E012BB" w14:paraId="5908E5F9" w14:textId="77777777" w:rsidTr="00A45944">
              <w:tc>
                <w:tcPr>
                  <w:tcW w:w="1525" w:type="dxa"/>
                </w:tcPr>
                <w:p w14:paraId="2C067BF0" w14:textId="3B9E5A54" w:rsidR="00A45944" w:rsidRPr="00E012BB" w:rsidRDefault="00A45944" w:rsidP="00A45944">
                  <w:pPr>
                    <w:pStyle w:val="ListParagraph"/>
                    <w:ind w:left="0"/>
                    <w:rPr>
                      <w:rFonts w:ascii="Times New Roman" w:hAnsi="Times New Roman" w:cs="Times New Roman"/>
                      <w:color w:val="000000" w:themeColor="text1"/>
                    </w:rPr>
                  </w:pPr>
                  <w:r w:rsidRPr="00E012BB">
                    <w:rPr>
                      <w:rFonts w:ascii="Times New Roman" w:hAnsi="Times New Roman" w:cs="Times New Roman"/>
                      <w:color w:val="000000" w:themeColor="text1"/>
                    </w:rPr>
                    <w:t>Tension</w:t>
                  </w:r>
                </w:p>
              </w:tc>
              <w:tc>
                <w:tcPr>
                  <w:tcW w:w="7256" w:type="dxa"/>
                </w:tcPr>
                <w:p w14:paraId="0FCD7B89" w14:textId="77777777" w:rsidR="00A45944" w:rsidRPr="00E012BB" w:rsidRDefault="00A45944" w:rsidP="00A45944">
                  <w:pPr>
                    <w:pStyle w:val="ListParagraph"/>
                    <w:ind w:left="0"/>
                    <w:rPr>
                      <w:rFonts w:ascii="Times New Roman" w:hAnsi="Times New Roman" w:cs="Times New Roman"/>
                      <w:color w:val="000000" w:themeColor="text1"/>
                    </w:rPr>
                  </w:pPr>
                </w:p>
              </w:tc>
            </w:tr>
          </w:tbl>
          <w:p w14:paraId="28162CB1" w14:textId="3CB18E44" w:rsidR="00A45944" w:rsidRPr="00E012BB" w:rsidRDefault="00A45944" w:rsidP="00A45944">
            <w:pPr>
              <w:pStyle w:val="ListParagraph"/>
              <w:ind w:left="343"/>
              <w:rPr>
                <w:rFonts w:ascii="Times New Roman" w:hAnsi="Times New Roman" w:cs="Times New Roman"/>
                <w:i/>
                <w:color w:val="000000" w:themeColor="text1"/>
              </w:rPr>
            </w:pPr>
          </w:p>
        </w:tc>
      </w:tr>
    </w:tbl>
    <w:p w14:paraId="0A6A3C36" w14:textId="77777777" w:rsidR="009A2EB9" w:rsidRPr="00E012BB" w:rsidRDefault="009A2EB9" w:rsidP="00545544">
      <w:pPr>
        <w:pStyle w:val="NoSpacing"/>
        <w:rPr>
          <w:rFonts w:ascii="Times New Roman" w:hAnsi="Times New Roman" w:cs="Times New Roman"/>
        </w:rPr>
      </w:pPr>
    </w:p>
    <w:tbl>
      <w:tblPr>
        <w:tblStyle w:val="TableGrid"/>
        <w:tblW w:w="5005" w:type="pct"/>
        <w:tblInd w:w="-5" w:type="dxa"/>
        <w:tblLook w:val="04A0" w:firstRow="1" w:lastRow="0" w:firstColumn="1" w:lastColumn="0" w:noHBand="0" w:noVBand="1"/>
      </w:tblPr>
      <w:tblGrid>
        <w:gridCol w:w="9359"/>
      </w:tblGrid>
      <w:tr w:rsidR="00F14666" w:rsidRPr="00E012BB" w14:paraId="435B19B6" w14:textId="77777777" w:rsidTr="008C1FA1">
        <w:trPr>
          <w:trHeight w:val="242"/>
        </w:trPr>
        <w:tc>
          <w:tcPr>
            <w:tcW w:w="5000" w:type="pct"/>
            <w:tcBorders>
              <w:bottom w:val="single" w:sz="4" w:space="0" w:color="000000"/>
            </w:tcBorders>
            <w:shd w:val="clear" w:color="auto" w:fill="auto"/>
          </w:tcPr>
          <w:p w14:paraId="686D4774" w14:textId="1F7FC949" w:rsidR="00F14666" w:rsidRPr="00E012BB" w:rsidRDefault="00F14666" w:rsidP="0057326E">
            <w:pPr>
              <w:rPr>
                <w:rFonts w:ascii="Times New Roman" w:hAnsi="Times New Roman" w:cs="Times New Roman"/>
                <w:b/>
                <w:color w:val="000000" w:themeColor="text1"/>
              </w:rPr>
            </w:pPr>
            <w:r w:rsidRPr="00E012BB">
              <w:rPr>
                <w:rFonts w:ascii="Times New Roman" w:hAnsi="Times New Roman" w:cs="Times New Roman"/>
                <w:b/>
                <w:color w:val="000000" w:themeColor="text1"/>
              </w:rPr>
              <w:t>Explanation</w:t>
            </w:r>
          </w:p>
        </w:tc>
      </w:tr>
      <w:tr w:rsidR="00F14666" w:rsidRPr="00E012BB" w14:paraId="397CBF9D" w14:textId="77777777" w:rsidTr="008C1FA1">
        <w:trPr>
          <w:trHeight w:val="242"/>
        </w:trPr>
        <w:tc>
          <w:tcPr>
            <w:tcW w:w="5000" w:type="pct"/>
            <w:tcBorders>
              <w:top w:val="single" w:sz="4" w:space="0" w:color="000000"/>
              <w:left w:val="nil"/>
              <w:bottom w:val="nil"/>
              <w:right w:val="nil"/>
            </w:tcBorders>
          </w:tcPr>
          <w:p w14:paraId="18F63C87" w14:textId="71FA2DC9" w:rsidR="00470F41" w:rsidRPr="00E012BB" w:rsidRDefault="00D67AB7" w:rsidP="0057326E">
            <w:pPr>
              <w:rPr>
                <w:rFonts w:ascii="Times New Roman" w:hAnsi="Times New Roman" w:cs="Times New Roman"/>
                <w:color w:val="000000" w:themeColor="text1"/>
              </w:rPr>
            </w:pPr>
            <w:r w:rsidRPr="00E012BB">
              <w:rPr>
                <w:rFonts w:ascii="Times New Roman" w:hAnsi="Times New Roman" w:cs="Times New Roman"/>
                <w:color w:val="000000" w:themeColor="text1"/>
              </w:rPr>
              <w:t>In-depth background information for teachers and interested students.</w:t>
            </w:r>
          </w:p>
        </w:tc>
      </w:tr>
      <w:tr w:rsidR="00470F41" w:rsidRPr="00E012BB" w14:paraId="1B6650DE" w14:textId="77777777" w:rsidTr="008C1FA1">
        <w:trPr>
          <w:trHeight w:val="242"/>
        </w:trPr>
        <w:tc>
          <w:tcPr>
            <w:tcW w:w="5000" w:type="pct"/>
            <w:tcBorders>
              <w:top w:val="nil"/>
              <w:left w:val="nil"/>
              <w:bottom w:val="nil"/>
              <w:right w:val="nil"/>
            </w:tcBorders>
          </w:tcPr>
          <w:p w14:paraId="01CFC933" w14:textId="3CA1E3E0" w:rsidR="00470F41" w:rsidRPr="00E012BB" w:rsidRDefault="00470F41" w:rsidP="0057326E">
            <w:pPr>
              <w:rPr>
                <w:rFonts w:ascii="Times New Roman" w:hAnsi="Times New Roman" w:cs="Times New Roman"/>
                <w:color w:val="000000" w:themeColor="text1"/>
              </w:rPr>
            </w:pPr>
          </w:p>
        </w:tc>
      </w:tr>
      <w:tr w:rsidR="00E8714B" w:rsidRPr="00E012BB" w14:paraId="5F26E811" w14:textId="77777777" w:rsidTr="008C1FA1">
        <w:trPr>
          <w:trHeight w:val="242"/>
        </w:trPr>
        <w:tc>
          <w:tcPr>
            <w:tcW w:w="5000" w:type="pct"/>
            <w:tcBorders>
              <w:top w:val="nil"/>
              <w:left w:val="nil"/>
              <w:bottom w:val="nil"/>
              <w:right w:val="nil"/>
            </w:tcBorders>
          </w:tcPr>
          <w:p w14:paraId="4A6289DB" w14:textId="77777777" w:rsidR="00E8714B" w:rsidRPr="00E012BB" w:rsidRDefault="00E8714B" w:rsidP="0057326E">
            <w:pPr>
              <w:rPr>
                <w:rFonts w:ascii="Times New Roman" w:hAnsi="Times New Roman" w:cs="Times New Roman"/>
              </w:rPr>
            </w:pPr>
            <w:r w:rsidRPr="00E012BB">
              <w:rPr>
                <w:rFonts w:ascii="Times New Roman" w:hAnsi="Times New Roman" w:cs="Times New Roman"/>
                <w:iCs/>
              </w:rPr>
              <w:t xml:space="preserve">Wave on a String </w:t>
            </w:r>
            <w:r w:rsidRPr="00E012BB">
              <w:rPr>
                <w:rFonts w:ascii="Times New Roman" w:hAnsi="Times New Roman" w:cs="Times New Roman"/>
              </w:rPr>
              <w:t xml:space="preserve">demonstrates transverse waves. The wave travels to the right in the simulation while the string moves up and down. This idea can be related to the class doing “the wave.” </w:t>
            </w:r>
          </w:p>
          <w:p w14:paraId="1E83D725" w14:textId="77777777" w:rsidR="00E8714B" w:rsidRPr="00E012BB" w:rsidRDefault="00E8714B" w:rsidP="0057326E">
            <w:pPr>
              <w:rPr>
                <w:rFonts w:ascii="Times New Roman" w:hAnsi="Times New Roman" w:cs="Times New Roman"/>
              </w:rPr>
            </w:pPr>
          </w:p>
          <w:p w14:paraId="5DE617AB" w14:textId="211A18D8" w:rsidR="00E8714B" w:rsidRPr="00E012BB" w:rsidRDefault="00E8714B" w:rsidP="00E8714B">
            <w:pPr>
              <w:rPr>
                <w:rFonts w:ascii="Times New Roman" w:hAnsi="Times New Roman" w:cs="Times New Roman"/>
                <w:color w:val="000000" w:themeColor="text1"/>
              </w:rPr>
            </w:pPr>
            <w:r w:rsidRPr="00E012BB">
              <w:rPr>
                <w:rFonts w:ascii="Times New Roman" w:hAnsi="Times New Roman" w:cs="Times New Roman"/>
              </w:rPr>
              <w:t>When investigating the speed that the wave travels, students will see that the amplitude, frequency and damping do not affect the speed that the wave travels, but that tension does. The speed of sound, for example, is dependent on the medium it travels through (air, water, on a string). The amplitude affects loudness, the frequency affects the pitch and damping affects how quickly the sound dissipates. The loudness, pitch or damping do not affect how fast sound travels. Tension, on the other hand, does since it is related to the medium the sound travels through so it does affect the speed of the wave. Another example would be earthquake waves. The density and elasticity of the rock affects wave speed not amplitude, frequency or damping.</w:t>
            </w:r>
          </w:p>
        </w:tc>
      </w:tr>
      <w:tr w:rsidR="00E8714B" w:rsidRPr="00E012BB" w14:paraId="4BC469E4" w14:textId="77777777" w:rsidTr="008C1FA1">
        <w:trPr>
          <w:trHeight w:val="242"/>
        </w:trPr>
        <w:tc>
          <w:tcPr>
            <w:tcW w:w="5000" w:type="pct"/>
            <w:tcBorders>
              <w:top w:val="nil"/>
              <w:left w:val="nil"/>
              <w:bottom w:val="nil"/>
              <w:right w:val="nil"/>
            </w:tcBorders>
          </w:tcPr>
          <w:p w14:paraId="32ADACA1" w14:textId="77777777" w:rsidR="00E8714B" w:rsidRPr="00E012BB" w:rsidRDefault="00E8714B" w:rsidP="0057326E">
            <w:pPr>
              <w:rPr>
                <w:rFonts w:ascii="Times New Roman" w:hAnsi="Times New Roman" w:cs="Times New Roman"/>
                <w:i/>
                <w:iCs/>
              </w:rPr>
            </w:pPr>
          </w:p>
        </w:tc>
      </w:tr>
      <w:tr w:rsidR="008E24C4" w:rsidRPr="00E012BB" w14:paraId="0C0D6461" w14:textId="77777777" w:rsidTr="008C1FA1">
        <w:trPr>
          <w:trHeight w:val="242"/>
        </w:trPr>
        <w:tc>
          <w:tcPr>
            <w:tcW w:w="5000" w:type="pct"/>
            <w:tcBorders>
              <w:top w:val="nil"/>
              <w:left w:val="nil"/>
              <w:bottom w:val="nil"/>
              <w:right w:val="nil"/>
            </w:tcBorders>
          </w:tcPr>
          <w:p w14:paraId="3F3915FD" w14:textId="77777777" w:rsidR="008E24C4" w:rsidRPr="00E012BB" w:rsidRDefault="008E24C4" w:rsidP="005D1753">
            <w:pPr>
              <w:rPr>
                <w:rFonts w:ascii="Times New Roman" w:hAnsi="Times New Roman" w:cs="Times New Roman"/>
                <w:color w:val="000000" w:themeColor="text1"/>
                <w:u w:val="single"/>
              </w:rPr>
            </w:pPr>
            <w:r w:rsidRPr="00E012BB">
              <w:rPr>
                <w:rFonts w:ascii="Times New Roman" w:hAnsi="Times New Roman" w:cs="Times New Roman"/>
                <w:color w:val="000000" w:themeColor="text1"/>
                <w:u w:val="single"/>
              </w:rPr>
              <w:t>Key Lesson Terminology</w:t>
            </w:r>
          </w:p>
        </w:tc>
      </w:tr>
      <w:tr w:rsidR="008E24C4" w:rsidRPr="00E012BB" w14:paraId="617A77FC" w14:textId="77777777" w:rsidTr="008C1FA1">
        <w:trPr>
          <w:trHeight w:val="242"/>
        </w:trPr>
        <w:tc>
          <w:tcPr>
            <w:tcW w:w="5000" w:type="pct"/>
            <w:tcBorders>
              <w:top w:val="nil"/>
              <w:left w:val="nil"/>
              <w:bottom w:val="nil"/>
              <w:right w:val="nil"/>
            </w:tcBorders>
          </w:tcPr>
          <w:p w14:paraId="631BB32D" w14:textId="26FA2F85" w:rsidR="00D714E5" w:rsidRPr="00E012BB" w:rsidRDefault="00E8714B" w:rsidP="00E8714B">
            <w:pPr>
              <w:pStyle w:val="ListParagraph"/>
              <w:numPr>
                <w:ilvl w:val="0"/>
                <w:numId w:val="13"/>
              </w:numPr>
              <w:rPr>
                <w:rFonts w:ascii="Times New Roman" w:hAnsi="Times New Roman" w:cs="Times New Roman"/>
                <w:color w:val="000000" w:themeColor="text1"/>
              </w:rPr>
            </w:pPr>
            <w:r w:rsidRPr="00E012BB">
              <w:rPr>
                <w:rFonts w:ascii="Times New Roman" w:hAnsi="Times New Roman" w:cs="Times New Roman"/>
                <w:color w:val="000000" w:themeColor="text1"/>
              </w:rPr>
              <w:t>Amplitude – for transverse waves, it is the maximum height of the wave. Larger amplitudes create louder sounds.</w:t>
            </w:r>
          </w:p>
          <w:p w14:paraId="4AA6D78A" w14:textId="77777777" w:rsidR="00E8714B" w:rsidRPr="00E012BB" w:rsidRDefault="00E8714B" w:rsidP="00E8714B">
            <w:pPr>
              <w:pStyle w:val="ListParagraph"/>
              <w:numPr>
                <w:ilvl w:val="0"/>
                <w:numId w:val="13"/>
              </w:numPr>
              <w:rPr>
                <w:rFonts w:ascii="Times New Roman" w:hAnsi="Times New Roman" w:cs="Times New Roman"/>
                <w:color w:val="000000" w:themeColor="text1"/>
              </w:rPr>
            </w:pPr>
            <w:r w:rsidRPr="00E012BB">
              <w:rPr>
                <w:rFonts w:ascii="Times New Roman" w:hAnsi="Times New Roman" w:cs="Times New Roman"/>
                <w:color w:val="000000" w:themeColor="text1"/>
              </w:rPr>
              <w:t>Frequency – wiggles per second (moves back and forth)</w:t>
            </w:r>
          </w:p>
          <w:p w14:paraId="5AD13564" w14:textId="77777777" w:rsidR="00E8714B" w:rsidRPr="00E012BB" w:rsidRDefault="00E8714B" w:rsidP="00E8714B">
            <w:pPr>
              <w:pStyle w:val="ListParagraph"/>
              <w:numPr>
                <w:ilvl w:val="0"/>
                <w:numId w:val="13"/>
              </w:numPr>
              <w:rPr>
                <w:rFonts w:ascii="Times New Roman" w:hAnsi="Times New Roman" w:cs="Times New Roman"/>
                <w:color w:val="000000" w:themeColor="text1"/>
              </w:rPr>
            </w:pPr>
            <w:r w:rsidRPr="00E012BB">
              <w:rPr>
                <w:rFonts w:ascii="Times New Roman" w:hAnsi="Times New Roman" w:cs="Times New Roman"/>
                <w:color w:val="000000" w:themeColor="text1"/>
              </w:rPr>
              <w:t>Damping – dissipation of energy with time or distance</w:t>
            </w:r>
          </w:p>
          <w:p w14:paraId="2891190B" w14:textId="7EE4F0B9" w:rsidR="00E8714B" w:rsidRPr="00E012BB" w:rsidRDefault="00E8714B" w:rsidP="00E8714B">
            <w:pPr>
              <w:pStyle w:val="ListParagraph"/>
              <w:numPr>
                <w:ilvl w:val="0"/>
                <w:numId w:val="13"/>
              </w:numPr>
              <w:rPr>
                <w:rFonts w:ascii="Times New Roman" w:hAnsi="Times New Roman" w:cs="Times New Roman"/>
                <w:color w:val="000000" w:themeColor="text1"/>
              </w:rPr>
            </w:pPr>
            <w:r w:rsidRPr="00E012BB">
              <w:rPr>
                <w:rFonts w:ascii="Times New Roman" w:hAnsi="Times New Roman" w:cs="Times New Roman"/>
                <w:color w:val="000000" w:themeColor="text1"/>
              </w:rPr>
              <w:lastRenderedPageBreak/>
              <w:t>Tension – how tightly the string is stretched</w:t>
            </w:r>
          </w:p>
        </w:tc>
      </w:tr>
    </w:tbl>
    <w:p w14:paraId="4D7B8E49" w14:textId="77777777" w:rsidR="00D67AB7" w:rsidRPr="00E012BB"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E8714B" w:rsidRPr="00E012BB" w14:paraId="728B26C7" w14:textId="77777777" w:rsidTr="00520909">
        <w:trPr>
          <w:trHeight w:val="242"/>
        </w:trPr>
        <w:tc>
          <w:tcPr>
            <w:tcW w:w="5000" w:type="pct"/>
            <w:tcBorders>
              <w:top w:val="nil"/>
              <w:left w:val="nil"/>
              <w:bottom w:val="nil"/>
              <w:right w:val="nil"/>
            </w:tcBorders>
            <w:shd w:val="clear" w:color="auto" w:fill="000000" w:themeFill="text1"/>
          </w:tcPr>
          <w:p w14:paraId="5D2BC0AA" w14:textId="17D31878" w:rsidR="00E8714B" w:rsidRPr="00E012BB" w:rsidRDefault="00E8714B" w:rsidP="00CF47A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Extensions</w:t>
            </w:r>
          </w:p>
        </w:tc>
      </w:tr>
      <w:tr w:rsidR="00E8714B" w:rsidRPr="00E012BB" w14:paraId="2DC60FDB" w14:textId="77777777" w:rsidTr="00CF47AE">
        <w:trPr>
          <w:trHeight w:val="242"/>
        </w:trPr>
        <w:tc>
          <w:tcPr>
            <w:tcW w:w="5000" w:type="pct"/>
            <w:tcBorders>
              <w:top w:val="nil"/>
              <w:left w:val="nil"/>
              <w:bottom w:val="nil"/>
              <w:right w:val="nil"/>
            </w:tcBorders>
          </w:tcPr>
          <w:p w14:paraId="5F5B8525" w14:textId="317DE61E" w:rsidR="00E8714B" w:rsidRPr="00E012BB" w:rsidRDefault="00E8714B" w:rsidP="00CF47AE">
            <w:pPr>
              <w:pStyle w:val="Default"/>
              <w:numPr>
                <w:ilvl w:val="0"/>
                <w:numId w:val="3"/>
              </w:numPr>
              <w:spacing w:after="44"/>
            </w:pPr>
            <w:r w:rsidRPr="00E012BB">
              <w:t>The Anatomy of a Wave (middle school &amp; high school) is good to continue working on the basic properties of transverse and longitudinal waves, including resonance.</w:t>
            </w:r>
          </w:p>
          <w:p w14:paraId="550FC929" w14:textId="7B50B5B7" w:rsidR="00E8714B" w:rsidRPr="00E012BB" w:rsidRDefault="00E8714B" w:rsidP="00CF47AE">
            <w:pPr>
              <w:pStyle w:val="Default"/>
              <w:numPr>
                <w:ilvl w:val="0"/>
                <w:numId w:val="3"/>
              </w:numPr>
              <w:spacing w:after="44"/>
            </w:pPr>
            <w:r w:rsidRPr="00E012BB">
              <w:t>Create a wave on a string in the classroom by using a long string/slinky or rope.</w:t>
            </w:r>
          </w:p>
          <w:p w14:paraId="62583925" w14:textId="796FC730" w:rsidR="00E8714B" w:rsidRPr="00E012BB" w:rsidRDefault="00E8714B" w:rsidP="00E8714B">
            <w:pPr>
              <w:pStyle w:val="Default"/>
              <w:numPr>
                <w:ilvl w:val="1"/>
                <w:numId w:val="3"/>
              </w:numPr>
              <w:spacing w:after="44"/>
            </w:pPr>
            <w:r w:rsidRPr="00E012BB">
              <w:t>It should be possible to change the amplitude, frequency and tension while oscillating the string/slinky/rope. It is difficult to change damping, however.</w:t>
            </w:r>
          </w:p>
          <w:p w14:paraId="7BF6C03A" w14:textId="77777777" w:rsidR="0024140F" w:rsidRPr="00E012BB" w:rsidRDefault="00E8714B" w:rsidP="0024140F">
            <w:pPr>
              <w:pStyle w:val="Default"/>
              <w:numPr>
                <w:ilvl w:val="0"/>
                <w:numId w:val="3"/>
              </w:numPr>
              <w:spacing w:after="44"/>
            </w:pPr>
            <w:r w:rsidRPr="00E012BB">
              <w:t>Specific subject extensions:</w:t>
            </w:r>
          </w:p>
          <w:p w14:paraId="143EEEC7" w14:textId="4AD89A67" w:rsidR="0024140F" w:rsidRPr="00E012BB" w:rsidRDefault="00E8714B" w:rsidP="0024140F">
            <w:pPr>
              <w:pStyle w:val="Default"/>
              <w:numPr>
                <w:ilvl w:val="1"/>
                <w:numId w:val="3"/>
              </w:numPr>
              <w:spacing w:after="44"/>
            </w:pPr>
            <w:r w:rsidRPr="00E012BB">
              <w:t>Sound</w:t>
            </w:r>
            <w:r w:rsidR="002F65D2" w:rsidRPr="00E012BB">
              <w:t xml:space="preserve"> – </w:t>
            </w:r>
            <w:r w:rsidR="0024140F" w:rsidRPr="00E012BB">
              <w:t xml:space="preserve">investigate the Sound Sim on the </w:t>
            </w:r>
            <w:proofErr w:type="spellStart"/>
            <w:r w:rsidR="0024140F" w:rsidRPr="00E012BB">
              <w:t>PhET</w:t>
            </w:r>
            <w:proofErr w:type="spellEnd"/>
            <w:r w:rsidR="0024140F" w:rsidRPr="00E012BB">
              <w:t xml:space="preserve"> website so that students understand that amplitude relates to how loud sound is and frequency relates to the pitch that we hear. Then discuss how the speed of sound cannot vary with amplitude and pitch or else if you listen to music from far way, it should be a mess!! You would not hear the flutes the same time as the bass cello </w:t>
            </w:r>
            <w:proofErr w:type="spellStart"/>
            <w:r w:rsidR="0024140F" w:rsidRPr="00E012BB">
              <w:t>etc</w:t>
            </w:r>
            <w:proofErr w:type="spellEnd"/>
            <w:r w:rsidR="0024140F" w:rsidRPr="00E012BB">
              <w:t xml:space="preserve">… If it depended on loudness, it would be even stranger. </w:t>
            </w:r>
          </w:p>
          <w:p w14:paraId="506020C5" w14:textId="77777777" w:rsidR="002F65D2" w:rsidRPr="00E012BB" w:rsidRDefault="0024140F" w:rsidP="002F65D2">
            <w:pPr>
              <w:pStyle w:val="Default"/>
              <w:numPr>
                <w:ilvl w:val="1"/>
                <w:numId w:val="3"/>
              </w:numPr>
              <w:spacing w:after="44"/>
            </w:pPr>
            <w:r w:rsidRPr="00E012BB">
              <w:t xml:space="preserve">Earthquakes – after this, lesson students are more ready to learn about Primary and Secondary seismic waves and how they travel through the earth. The idea that depending on the part so the earth the wave travels through, it may arrive at a location at a different time. </w:t>
            </w:r>
          </w:p>
          <w:p w14:paraId="59A5193D" w14:textId="3A078F62" w:rsidR="002F65D2" w:rsidRPr="00E012BB" w:rsidRDefault="002F65D2" w:rsidP="002F65D2">
            <w:pPr>
              <w:pStyle w:val="Default"/>
              <w:numPr>
                <w:ilvl w:val="1"/>
                <w:numId w:val="3"/>
              </w:numPr>
              <w:spacing w:after="44"/>
            </w:pPr>
            <w:r w:rsidRPr="00E012BB">
              <w:t xml:space="preserve">Light – teach students the relationship between the color of light and the frequency. Also brightness with amplitude. After learning about these ideas, talk about how objects would appear if frequency changed the speed of light. Far away moving objects would be a sort of smeared rainbow. </w:t>
            </w:r>
          </w:p>
        </w:tc>
      </w:tr>
    </w:tbl>
    <w:p w14:paraId="601693AA" w14:textId="77777777" w:rsidR="00E8714B" w:rsidRPr="00E012BB" w:rsidRDefault="00E8714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E012BB" w14:paraId="7A1220E9" w14:textId="77777777" w:rsidTr="00520909">
        <w:trPr>
          <w:trHeight w:val="242"/>
        </w:trPr>
        <w:tc>
          <w:tcPr>
            <w:tcW w:w="5000" w:type="pct"/>
            <w:tcBorders>
              <w:top w:val="nil"/>
              <w:left w:val="nil"/>
              <w:bottom w:val="nil"/>
              <w:right w:val="nil"/>
            </w:tcBorders>
            <w:shd w:val="clear" w:color="auto" w:fill="000000" w:themeFill="text1"/>
          </w:tcPr>
          <w:p w14:paraId="180E5CFD" w14:textId="77777777" w:rsidR="00D67AB7" w:rsidRPr="00E012BB" w:rsidRDefault="00B97742"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Modifica</w:t>
            </w:r>
            <w:r w:rsidR="00D67AB7" w:rsidRPr="00E012BB">
              <w:rPr>
                <w:rFonts w:ascii="Times New Roman" w:hAnsi="Times New Roman" w:cs="Times New Roman"/>
                <w:b/>
                <w:color w:val="FFFFFF" w:themeColor="background1"/>
              </w:rPr>
              <w:t>t</w:t>
            </w:r>
            <w:r w:rsidRPr="00E012BB">
              <w:rPr>
                <w:rFonts w:ascii="Times New Roman" w:hAnsi="Times New Roman" w:cs="Times New Roman"/>
                <w:b/>
                <w:color w:val="FFFFFF" w:themeColor="background1"/>
              </w:rPr>
              <w:t>i</w:t>
            </w:r>
            <w:r w:rsidR="00D67AB7" w:rsidRPr="00E012BB">
              <w:rPr>
                <w:rFonts w:ascii="Times New Roman" w:hAnsi="Times New Roman" w:cs="Times New Roman"/>
                <w:b/>
                <w:color w:val="FFFFFF" w:themeColor="background1"/>
              </w:rPr>
              <w:t>ons</w:t>
            </w:r>
          </w:p>
        </w:tc>
      </w:tr>
      <w:tr w:rsidR="00D67AB7" w:rsidRPr="00E012BB" w14:paraId="3126E446" w14:textId="77777777" w:rsidTr="00747045">
        <w:trPr>
          <w:trHeight w:val="242"/>
        </w:trPr>
        <w:tc>
          <w:tcPr>
            <w:tcW w:w="5000" w:type="pct"/>
            <w:tcBorders>
              <w:top w:val="nil"/>
              <w:left w:val="nil"/>
              <w:bottom w:val="nil"/>
              <w:right w:val="nil"/>
            </w:tcBorders>
          </w:tcPr>
          <w:p w14:paraId="24858408" w14:textId="0EA0E7E5" w:rsidR="003A4CE0" w:rsidRPr="00E012BB" w:rsidRDefault="002F65D2" w:rsidP="002F65D2">
            <w:pPr>
              <w:pStyle w:val="Default"/>
              <w:numPr>
                <w:ilvl w:val="0"/>
                <w:numId w:val="3"/>
              </w:numPr>
              <w:spacing w:after="44"/>
            </w:pPr>
            <w:r w:rsidRPr="00E012BB">
              <w:t xml:space="preserve">The </w:t>
            </w:r>
            <w:proofErr w:type="spellStart"/>
            <w:r w:rsidRPr="00E012BB">
              <w:t>PhET</w:t>
            </w:r>
            <w:proofErr w:type="spellEnd"/>
            <w:r w:rsidRPr="00E012BB">
              <w:t xml:space="preserve"> website can be viewed in many languages, and learners can experiences the simulations in their native language to help them fully understand the material being presented</w:t>
            </w:r>
            <w:r w:rsidR="00747045" w:rsidRPr="00E012BB">
              <w:t xml:space="preserve"> </w:t>
            </w:r>
          </w:p>
        </w:tc>
      </w:tr>
    </w:tbl>
    <w:p w14:paraId="3C102234" w14:textId="77777777" w:rsidR="00D67AB7" w:rsidRPr="00E012BB"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E012BB" w14:paraId="70AB6A47" w14:textId="77777777" w:rsidTr="00520909">
        <w:trPr>
          <w:trHeight w:val="242"/>
        </w:trPr>
        <w:tc>
          <w:tcPr>
            <w:tcW w:w="5000" w:type="pct"/>
            <w:tcBorders>
              <w:top w:val="nil"/>
              <w:left w:val="nil"/>
              <w:bottom w:val="nil"/>
              <w:right w:val="nil"/>
            </w:tcBorders>
            <w:shd w:val="clear" w:color="auto" w:fill="000000" w:themeFill="text1"/>
          </w:tcPr>
          <w:p w14:paraId="51FCF763" w14:textId="77777777" w:rsidR="00B97742" w:rsidRPr="00E012BB" w:rsidRDefault="00B97742"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Supplemental Materials</w:t>
            </w:r>
            <w:bookmarkStart w:id="0" w:name="_GoBack"/>
            <w:bookmarkEnd w:id="0"/>
          </w:p>
        </w:tc>
      </w:tr>
      <w:tr w:rsidR="00571358" w:rsidRPr="00E012BB" w14:paraId="0C0A9976" w14:textId="77777777" w:rsidTr="002F65D2">
        <w:trPr>
          <w:trHeight w:val="252"/>
        </w:trPr>
        <w:tc>
          <w:tcPr>
            <w:tcW w:w="5000" w:type="pct"/>
            <w:tcBorders>
              <w:top w:val="nil"/>
              <w:left w:val="nil"/>
              <w:bottom w:val="nil"/>
              <w:right w:val="nil"/>
            </w:tcBorders>
            <w:shd w:val="clear" w:color="auto" w:fill="auto"/>
          </w:tcPr>
          <w:p w14:paraId="7B191369" w14:textId="0010BBC0" w:rsidR="00571358" w:rsidRPr="00E012BB" w:rsidRDefault="002F65D2" w:rsidP="0057326E">
            <w:pPr>
              <w:rPr>
                <w:rFonts w:ascii="Times New Roman" w:hAnsi="Times New Roman" w:cs="Times New Roman"/>
                <w:color w:val="000000" w:themeColor="text1"/>
              </w:rPr>
            </w:pPr>
            <w:r w:rsidRPr="00E012BB">
              <w:rPr>
                <w:rFonts w:ascii="Times New Roman" w:hAnsi="Times New Roman" w:cs="Times New Roman"/>
                <w:color w:val="000000" w:themeColor="text1"/>
              </w:rPr>
              <w:t>Worksheet below, page 4</w:t>
            </w:r>
            <w:r w:rsidR="00571358" w:rsidRPr="00E012BB">
              <w:rPr>
                <w:rFonts w:ascii="Times New Roman" w:hAnsi="Times New Roman" w:cs="Times New Roman"/>
                <w:color w:val="000000" w:themeColor="text1"/>
              </w:rPr>
              <w:t>.</w:t>
            </w:r>
          </w:p>
        </w:tc>
      </w:tr>
    </w:tbl>
    <w:p w14:paraId="0DADF027" w14:textId="77777777" w:rsidR="00A2121A" w:rsidRPr="00E012BB" w:rsidRDefault="00A2121A">
      <w:pPr>
        <w:rPr>
          <w:rFonts w:ascii="Times New Roman" w:hAnsi="Times New Roman" w:cs="Times New Roman"/>
          <w:sz w:val="20"/>
          <w:szCs w:val="20"/>
        </w:rPr>
      </w:pPr>
    </w:p>
    <w:p w14:paraId="64E2C90E" w14:textId="77777777" w:rsidR="00A2121A" w:rsidRPr="00E012BB" w:rsidRDefault="00A2121A">
      <w:pPr>
        <w:rPr>
          <w:rFonts w:ascii="Times New Roman" w:hAnsi="Times New Roman" w:cs="Times New Roman"/>
          <w:sz w:val="20"/>
          <w:szCs w:val="20"/>
        </w:rPr>
      </w:pPr>
      <w:r w:rsidRPr="00E012BB">
        <w:rPr>
          <w:rFonts w:ascii="Times New Roman" w:hAnsi="Times New Roman" w:cs="Times New Roman"/>
          <w:sz w:val="20"/>
          <w:szCs w:val="20"/>
        </w:rPr>
        <w:br w:type="page"/>
      </w:r>
    </w:p>
    <w:p w14:paraId="6B480376" w14:textId="39D4D090" w:rsidR="00571358" w:rsidRPr="00E012BB" w:rsidRDefault="002F65D2" w:rsidP="00A2121A">
      <w:pPr>
        <w:jc w:val="center"/>
        <w:rPr>
          <w:rFonts w:ascii="Times New Roman" w:hAnsi="Times New Roman" w:cs="Times New Roman"/>
          <w:b/>
        </w:rPr>
      </w:pPr>
      <w:r w:rsidRPr="00E012BB">
        <w:rPr>
          <w:rFonts w:ascii="Times New Roman" w:hAnsi="Times New Roman" w:cs="Times New Roman"/>
          <w:b/>
        </w:rPr>
        <w:lastRenderedPageBreak/>
        <w:t>Wave Basics</w:t>
      </w:r>
    </w:p>
    <w:p w14:paraId="44B9BCDA" w14:textId="77777777" w:rsidR="00A2121A" w:rsidRPr="00E012BB" w:rsidRDefault="00A2121A" w:rsidP="00A2121A">
      <w:pPr>
        <w:jc w:val="center"/>
        <w:rPr>
          <w:rFonts w:ascii="Times New Roman" w:hAnsi="Times New Roman" w:cs="Times New Roman"/>
          <w:b/>
        </w:rPr>
      </w:pPr>
    </w:p>
    <w:p w14:paraId="248EE21F" w14:textId="77777777" w:rsidR="00A2121A" w:rsidRPr="00E012BB" w:rsidRDefault="00A2121A" w:rsidP="00A2121A">
      <w:pPr>
        <w:jc w:val="right"/>
        <w:rPr>
          <w:rFonts w:ascii="Times New Roman" w:hAnsi="Times New Roman" w:cs="Times New Roman"/>
        </w:rPr>
      </w:pPr>
      <w:r w:rsidRPr="00E012BB">
        <w:rPr>
          <w:rFonts w:ascii="Times New Roman" w:hAnsi="Times New Roman" w:cs="Times New Roman"/>
        </w:rPr>
        <w:t>Name _______________________________</w:t>
      </w:r>
    </w:p>
    <w:p w14:paraId="04B22413" w14:textId="77777777" w:rsidR="0013640B" w:rsidRPr="00E012BB" w:rsidRDefault="0013640B" w:rsidP="0013640B">
      <w:pPr>
        <w:pStyle w:val="Default"/>
      </w:pPr>
    </w:p>
    <w:p w14:paraId="0FDEE241" w14:textId="5BB7F55B" w:rsidR="002F65D2" w:rsidRPr="00E012BB" w:rsidRDefault="002F65D2" w:rsidP="0013640B">
      <w:pPr>
        <w:pStyle w:val="Default"/>
      </w:pPr>
      <w:r w:rsidRPr="00E012BB">
        <w:t xml:space="preserve">Use the </w:t>
      </w:r>
      <w:proofErr w:type="spellStart"/>
      <w:r w:rsidRPr="00E012BB">
        <w:t>PhET</w:t>
      </w:r>
      <w:proofErr w:type="spellEnd"/>
      <w:r w:rsidRPr="00E012BB">
        <w:t xml:space="preserve"> simulator, “Wave on a String” for the following questions. </w:t>
      </w:r>
      <w:hyperlink r:id="rId11" w:history="1">
        <w:r w:rsidRPr="00E012BB">
          <w:rPr>
            <w:rStyle w:val="Hyperlink"/>
          </w:rPr>
          <w:t>https://phet.colorado.edu/en/simulation/wave-on-a-string</w:t>
        </w:r>
      </w:hyperlink>
    </w:p>
    <w:p w14:paraId="7815E9B5" w14:textId="77777777" w:rsidR="002F65D2" w:rsidRPr="00E012BB" w:rsidRDefault="002F65D2" w:rsidP="0013640B">
      <w:pPr>
        <w:pStyle w:val="Default"/>
      </w:pPr>
    </w:p>
    <w:p w14:paraId="00AC108D" w14:textId="77777777" w:rsidR="002F65D2" w:rsidRPr="00E012BB" w:rsidRDefault="002F65D2" w:rsidP="0013640B">
      <w:pPr>
        <w:pStyle w:val="Default"/>
        <w:numPr>
          <w:ilvl w:val="0"/>
          <w:numId w:val="15"/>
        </w:numPr>
        <w:ind w:left="360"/>
      </w:pPr>
      <w:r w:rsidRPr="00E012BB">
        <w:t>Are you familiar with longitudinal and transverse waves? Which type of wave is being shown by this simulator?</w:t>
      </w:r>
    </w:p>
    <w:p w14:paraId="4A3BB35A" w14:textId="77777777" w:rsidR="002F65D2" w:rsidRPr="00E012BB" w:rsidRDefault="002F65D2" w:rsidP="00DB087C">
      <w:pPr>
        <w:pStyle w:val="Default"/>
      </w:pPr>
    </w:p>
    <w:p w14:paraId="051006E7" w14:textId="77777777" w:rsidR="00DB087C" w:rsidRPr="00E012BB" w:rsidRDefault="00DB087C" w:rsidP="00DB087C">
      <w:pPr>
        <w:pStyle w:val="Default"/>
      </w:pPr>
    </w:p>
    <w:p w14:paraId="411EA087" w14:textId="787973BA" w:rsidR="0013640B" w:rsidRPr="00E012BB" w:rsidRDefault="002F65D2" w:rsidP="0013640B">
      <w:pPr>
        <w:pStyle w:val="Default"/>
        <w:numPr>
          <w:ilvl w:val="0"/>
          <w:numId w:val="15"/>
        </w:numPr>
        <w:ind w:left="360"/>
      </w:pPr>
      <w:r w:rsidRPr="00E012BB">
        <w:t xml:space="preserve">Use arrows, or draw on the wave, to show what will happen when the </w:t>
      </w:r>
      <w:r w:rsidRPr="00E012BB">
        <w:rPr>
          <w:b/>
        </w:rPr>
        <w:t>amplitude</w:t>
      </w:r>
      <w:r w:rsidRPr="00E012BB">
        <w:t xml:space="preserve"> is increased:</w:t>
      </w:r>
      <w:r w:rsidR="0013640B" w:rsidRPr="00E012BB">
        <w:t xml:space="preserve"> </w:t>
      </w:r>
    </w:p>
    <w:p w14:paraId="0C2BF7CF" w14:textId="77777777" w:rsidR="002F65D2" w:rsidRPr="00E012BB" w:rsidRDefault="002F65D2" w:rsidP="002F65D2">
      <w:pPr>
        <w:pStyle w:val="Default"/>
      </w:pPr>
    </w:p>
    <w:p w14:paraId="7E2244F8" w14:textId="2CC7789D" w:rsidR="002F65D2" w:rsidRPr="00E012BB" w:rsidRDefault="00DB087C" w:rsidP="00DB087C">
      <w:pPr>
        <w:pStyle w:val="Default"/>
        <w:ind w:left="360"/>
      </w:pPr>
      <w:r w:rsidRPr="00E012BB">
        <w:rPr>
          <w:noProof/>
        </w:rPr>
        <w:drawing>
          <wp:inline distT="0" distB="0" distL="0" distR="0" wp14:anchorId="7B6AE910" wp14:editId="4F7BF656">
            <wp:extent cx="3981450" cy="628650"/>
            <wp:effectExtent l="0" t="0" r="6350" b="6350"/>
            <wp:docPr id="10" name="Picture 10" descr="http://www.mathematical.com/sinxp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ematical.com/sinxpi2.gif"/>
                    <pic:cNvPicPr>
                      <a:picLocks noChangeAspect="1" noChangeArrowheads="1"/>
                    </pic:cNvPicPr>
                  </pic:nvPicPr>
                  <pic:blipFill>
                    <a:blip r:embed="rId12">
                      <a:extLst>
                        <a:ext uri="{28A0092B-C50C-407E-A947-70E740481C1C}">
                          <a14:useLocalDpi xmlns:a14="http://schemas.microsoft.com/office/drawing/2010/main" val="0"/>
                        </a:ext>
                      </a:extLst>
                    </a:blip>
                    <a:srcRect l="7027" t="3928" b="3323"/>
                    <a:stretch>
                      <a:fillRect/>
                    </a:stretch>
                  </pic:blipFill>
                  <pic:spPr bwMode="auto">
                    <a:xfrm>
                      <a:off x="0" y="0"/>
                      <a:ext cx="3981450" cy="628650"/>
                    </a:xfrm>
                    <a:prstGeom prst="rect">
                      <a:avLst/>
                    </a:prstGeom>
                    <a:noFill/>
                    <a:ln>
                      <a:noFill/>
                    </a:ln>
                  </pic:spPr>
                </pic:pic>
              </a:graphicData>
            </a:graphic>
          </wp:inline>
        </w:drawing>
      </w:r>
    </w:p>
    <w:p w14:paraId="6F5C531E" w14:textId="77777777" w:rsidR="002F65D2" w:rsidRPr="00E012BB" w:rsidRDefault="002F65D2" w:rsidP="002F65D2">
      <w:pPr>
        <w:pStyle w:val="Default"/>
      </w:pPr>
    </w:p>
    <w:p w14:paraId="6ED1E376" w14:textId="77777777" w:rsidR="00DB087C" w:rsidRPr="00E012BB" w:rsidRDefault="00DB087C" w:rsidP="002F65D2">
      <w:pPr>
        <w:pStyle w:val="Default"/>
      </w:pPr>
    </w:p>
    <w:p w14:paraId="455518B7" w14:textId="0E14B511" w:rsidR="002F65D2" w:rsidRPr="00E012BB" w:rsidRDefault="002F65D2" w:rsidP="002F65D2">
      <w:pPr>
        <w:pStyle w:val="Default"/>
        <w:numPr>
          <w:ilvl w:val="0"/>
          <w:numId w:val="15"/>
        </w:numPr>
        <w:ind w:left="360"/>
      </w:pPr>
      <w:r w:rsidRPr="00E012BB">
        <w:t xml:space="preserve">Use arrows, or draw on the wave, to show what will happen when the </w:t>
      </w:r>
      <w:r w:rsidRPr="00E012BB">
        <w:rPr>
          <w:b/>
        </w:rPr>
        <w:t>frequency</w:t>
      </w:r>
      <w:r w:rsidRPr="00E012BB">
        <w:t xml:space="preserve"> is increased:</w:t>
      </w:r>
    </w:p>
    <w:p w14:paraId="6630DE1E" w14:textId="77777777" w:rsidR="002F65D2" w:rsidRPr="00E012BB" w:rsidRDefault="002F65D2" w:rsidP="002F65D2">
      <w:pPr>
        <w:pStyle w:val="Default"/>
      </w:pPr>
    </w:p>
    <w:p w14:paraId="0E60FC87" w14:textId="1AC861C9" w:rsidR="002F65D2" w:rsidRPr="00E012BB" w:rsidRDefault="00DB087C" w:rsidP="00DB087C">
      <w:pPr>
        <w:pStyle w:val="Default"/>
        <w:ind w:left="360"/>
      </w:pPr>
      <w:r w:rsidRPr="00E012BB">
        <w:rPr>
          <w:noProof/>
        </w:rPr>
        <w:drawing>
          <wp:inline distT="0" distB="0" distL="0" distR="0" wp14:anchorId="145C2993" wp14:editId="2EB39FCE">
            <wp:extent cx="3981450" cy="628650"/>
            <wp:effectExtent l="0" t="0" r="6350" b="6350"/>
            <wp:docPr id="11" name="Picture 11" descr="http://www.mathematical.com/sinxp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ematical.com/sinxpi2.gif"/>
                    <pic:cNvPicPr>
                      <a:picLocks noChangeAspect="1" noChangeArrowheads="1"/>
                    </pic:cNvPicPr>
                  </pic:nvPicPr>
                  <pic:blipFill>
                    <a:blip r:embed="rId12">
                      <a:extLst>
                        <a:ext uri="{28A0092B-C50C-407E-A947-70E740481C1C}">
                          <a14:useLocalDpi xmlns:a14="http://schemas.microsoft.com/office/drawing/2010/main" val="0"/>
                        </a:ext>
                      </a:extLst>
                    </a:blip>
                    <a:srcRect l="7027" t="3928" b="3323"/>
                    <a:stretch>
                      <a:fillRect/>
                    </a:stretch>
                  </pic:blipFill>
                  <pic:spPr bwMode="auto">
                    <a:xfrm>
                      <a:off x="0" y="0"/>
                      <a:ext cx="3981450" cy="628650"/>
                    </a:xfrm>
                    <a:prstGeom prst="rect">
                      <a:avLst/>
                    </a:prstGeom>
                    <a:noFill/>
                    <a:ln>
                      <a:noFill/>
                    </a:ln>
                  </pic:spPr>
                </pic:pic>
              </a:graphicData>
            </a:graphic>
          </wp:inline>
        </w:drawing>
      </w:r>
    </w:p>
    <w:p w14:paraId="43ED946B" w14:textId="77777777" w:rsidR="002F65D2" w:rsidRPr="00E012BB" w:rsidRDefault="002F65D2" w:rsidP="002F65D2">
      <w:pPr>
        <w:pStyle w:val="Default"/>
      </w:pPr>
    </w:p>
    <w:p w14:paraId="4B730CF0" w14:textId="77777777" w:rsidR="00DB087C" w:rsidRPr="00E012BB" w:rsidRDefault="00DB087C" w:rsidP="002F65D2">
      <w:pPr>
        <w:pStyle w:val="Default"/>
      </w:pPr>
    </w:p>
    <w:p w14:paraId="51BE9C30" w14:textId="38C349AF" w:rsidR="002F65D2" w:rsidRPr="00E012BB" w:rsidRDefault="002F65D2" w:rsidP="0013640B">
      <w:pPr>
        <w:pStyle w:val="Default"/>
        <w:numPr>
          <w:ilvl w:val="0"/>
          <w:numId w:val="15"/>
        </w:numPr>
        <w:ind w:left="360"/>
      </w:pPr>
      <w:r w:rsidRPr="00E012BB">
        <w:t>What direction does each individual part of the string move when a wave travels along it?</w:t>
      </w:r>
    </w:p>
    <w:p w14:paraId="61A60DE4" w14:textId="77777777" w:rsidR="00DB087C" w:rsidRPr="00E012BB" w:rsidRDefault="00DB087C" w:rsidP="002F65D2">
      <w:pPr>
        <w:pStyle w:val="Default"/>
      </w:pPr>
    </w:p>
    <w:p w14:paraId="0C63A3B7" w14:textId="77777777" w:rsidR="002F65D2" w:rsidRPr="00E012BB" w:rsidRDefault="002F65D2" w:rsidP="002F65D2">
      <w:pPr>
        <w:pStyle w:val="Default"/>
      </w:pPr>
    </w:p>
    <w:p w14:paraId="39C47F3D" w14:textId="77777777" w:rsidR="002F65D2" w:rsidRPr="00E012BB" w:rsidRDefault="002F65D2" w:rsidP="002F65D2">
      <w:pPr>
        <w:pStyle w:val="Default"/>
      </w:pPr>
    </w:p>
    <w:p w14:paraId="36857416" w14:textId="6357F93E" w:rsidR="002F65D2" w:rsidRPr="00E012BB" w:rsidRDefault="002F65D2" w:rsidP="0013640B">
      <w:pPr>
        <w:pStyle w:val="Default"/>
        <w:numPr>
          <w:ilvl w:val="0"/>
          <w:numId w:val="15"/>
        </w:numPr>
        <w:ind w:left="360"/>
      </w:pPr>
      <w:r w:rsidRPr="00E012BB">
        <w:t>What direction does the actual wave move (</w:t>
      </w:r>
      <w:r w:rsidRPr="00E012BB">
        <w:rPr>
          <w:i/>
        </w:rPr>
        <w:t>hint: try pulse</w:t>
      </w:r>
      <w:r w:rsidRPr="00E012BB">
        <w:t>)?</w:t>
      </w:r>
    </w:p>
    <w:p w14:paraId="7ABB316D" w14:textId="77777777" w:rsidR="002F65D2" w:rsidRPr="00E012BB" w:rsidRDefault="002F65D2" w:rsidP="002F65D2">
      <w:pPr>
        <w:pStyle w:val="Default"/>
      </w:pPr>
    </w:p>
    <w:p w14:paraId="658C6AF6" w14:textId="77777777" w:rsidR="002F65D2" w:rsidRPr="00E012BB" w:rsidRDefault="002F65D2" w:rsidP="002F65D2">
      <w:pPr>
        <w:pStyle w:val="Default"/>
      </w:pPr>
    </w:p>
    <w:p w14:paraId="425229D7" w14:textId="77777777" w:rsidR="002F65D2" w:rsidRPr="00E012BB" w:rsidRDefault="002F65D2" w:rsidP="002F65D2">
      <w:pPr>
        <w:pStyle w:val="Default"/>
      </w:pPr>
    </w:p>
    <w:p w14:paraId="144B7816" w14:textId="6B74060C" w:rsidR="0013640B" w:rsidRPr="00E012BB" w:rsidRDefault="002F65D2" w:rsidP="0013640B">
      <w:pPr>
        <w:pStyle w:val="Default"/>
        <w:numPr>
          <w:ilvl w:val="0"/>
          <w:numId w:val="15"/>
        </w:numPr>
        <w:ind w:left="360"/>
      </w:pPr>
      <w:r w:rsidRPr="00E012BB">
        <w:t>The speed of the wave is how fast it travels from the oscillator (wrench) to the clamp/window/loose end. Does the speed vary depending on Amplitude, Frequency, damping, or tension? Make a table showing how/if it changes with each.</w:t>
      </w:r>
    </w:p>
    <w:sectPr w:rsidR="0013640B" w:rsidRPr="00E012BB" w:rsidSect="005C283B">
      <w:footerReference w:type="even" r:id="rId13"/>
      <w:footerReference w:type="default" r:id="rId14"/>
      <w:headerReference w:type="first" r:id="rId15"/>
      <w:footerReference w:type="first" r:id="rId16"/>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2897" w14:textId="77777777" w:rsidR="002A3C5C" w:rsidRDefault="002A3C5C" w:rsidP="00861CF8">
      <w:r>
        <w:separator/>
      </w:r>
    </w:p>
  </w:endnote>
  <w:endnote w:type="continuationSeparator" w:id="0">
    <w:p w14:paraId="1F20E9C8" w14:textId="77777777" w:rsidR="002A3C5C" w:rsidRDefault="002A3C5C"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7D76"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DD4F0" w14:textId="77777777" w:rsidR="006C5B62" w:rsidRDefault="006C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1EF9" w14:textId="1D16C1E9" w:rsidR="006C5B62" w:rsidRPr="00E012BB" w:rsidRDefault="006C5B62" w:rsidP="0057326E">
    <w:pPr>
      <w:pStyle w:val="Footer"/>
      <w:framePr w:wrap="none" w:vAnchor="text" w:hAnchor="margin" w:xAlign="center" w:y="1"/>
      <w:rPr>
        <w:rStyle w:val="PageNumber"/>
        <w:rFonts w:ascii="Times New Roman" w:hAnsi="Times New Roman" w:cs="Times New Roman"/>
        <w:sz w:val="20"/>
        <w:szCs w:val="20"/>
      </w:rPr>
    </w:pPr>
    <w:r w:rsidRPr="00E012BB">
      <w:rPr>
        <w:rStyle w:val="PageNumber"/>
        <w:rFonts w:ascii="Times New Roman" w:hAnsi="Times New Roman" w:cs="Times New Roman"/>
        <w:sz w:val="20"/>
        <w:szCs w:val="20"/>
      </w:rPr>
      <w:fldChar w:fldCharType="begin"/>
    </w:r>
    <w:r w:rsidRPr="00E012BB">
      <w:rPr>
        <w:rStyle w:val="PageNumber"/>
        <w:rFonts w:ascii="Times New Roman" w:hAnsi="Times New Roman" w:cs="Times New Roman"/>
        <w:sz w:val="20"/>
        <w:szCs w:val="20"/>
      </w:rPr>
      <w:instrText xml:space="preserve">PAGE  </w:instrText>
    </w:r>
    <w:r w:rsidRPr="00E012BB">
      <w:rPr>
        <w:rStyle w:val="PageNumber"/>
        <w:rFonts w:ascii="Times New Roman" w:hAnsi="Times New Roman" w:cs="Times New Roman"/>
        <w:sz w:val="20"/>
        <w:szCs w:val="20"/>
      </w:rPr>
      <w:fldChar w:fldCharType="separate"/>
    </w:r>
    <w:r w:rsidR="00520909">
      <w:rPr>
        <w:rStyle w:val="PageNumber"/>
        <w:rFonts w:ascii="Times New Roman" w:hAnsi="Times New Roman" w:cs="Times New Roman"/>
        <w:noProof/>
        <w:sz w:val="20"/>
        <w:szCs w:val="20"/>
      </w:rPr>
      <w:t>4</w:t>
    </w:r>
    <w:r w:rsidRPr="00E012BB">
      <w:rPr>
        <w:rStyle w:val="PageNumber"/>
        <w:rFonts w:ascii="Times New Roman" w:hAnsi="Times New Roman" w:cs="Times New Roman"/>
        <w:sz w:val="20"/>
        <w:szCs w:val="20"/>
      </w:rPr>
      <w:fldChar w:fldCharType="end"/>
    </w:r>
  </w:p>
  <w:p w14:paraId="6EBF0E58" w14:textId="77777777"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FDF" w14:textId="5369BDE6" w:rsidR="006C5B62" w:rsidRPr="00E012BB" w:rsidRDefault="006C5B62" w:rsidP="003D222B">
    <w:pPr>
      <w:pStyle w:val="Footer"/>
      <w:framePr w:wrap="none" w:vAnchor="text" w:hAnchor="page" w:x="6022" w:y="49"/>
      <w:rPr>
        <w:rStyle w:val="PageNumber"/>
        <w:rFonts w:ascii="Times New Roman" w:hAnsi="Times New Roman" w:cs="Times New Roman"/>
        <w:sz w:val="20"/>
        <w:szCs w:val="20"/>
      </w:rPr>
    </w:pPr>
    <w:r w:rsidRPr="00E012BB">
      <w:rPr>
        <w:rStyle w:val="PageNumber"/>
        <w:rFonts w:ascii="Times New Roman" w:hAnsi="Times New Roman" w:cs="Times New Roman"/>
        <w:sz w:val="20"/>
        <w:szCs w:val="20"/>
      </w:rPr>
      <w:fldChar w:fldCharType="begin"/>
    </w:r>
    <w:r w:rsidRPr="00E012BB">
      <w:rPr>
        <w:rStyle w:val="PageNumber"/>
        <w:rFonts w:ascii="Times New Roman" w:hAnsi="Times New Roman" w:cs="Times New Roman"/>
        <w:sz w:val="20"/>
        <w:szCs w:val="20"/>
      </w:rPr>
      <w:instrText xml:space="preserve">PAGE  </w:instrText>
    </w:r>
    <w:r w:rsidRPr="00E012BB">
      <w:rPr>
        <w:rStyle w:val="PageNumber"/>
        <w:rFonts w:ascii="Times New Roman" w:hAnsi="Times New Roman" w:cs="Times New Roman"/>
        <w:sz w:val="20"/>
        <w:szCs w:val="20"/>
      </w:rPr>
      <w:fldChar w:fldCharType="separate"/>
    </w:r>
    <w:r w:rsidR="00520909">
      <w:rPr>
        <w:rStyle w:val="PageNumber"/>
        <w:rFonts w:ascii="Times New Roman" w:hAnsi="Times New Roman" w:cs="Times New Roman"/>
        <w:noProof/>
        <w:sz w:val="20"/>
        <w:szCs w:val="20"/>
      </w:rPr>
      <w:t>1</w:t>
    </w:r>
    <w:r w:rsidRPr="00E012BB">
      <w:rPr>
        <w:rStyle w:val="PageNumber"/>
        <w:rFonts w:ascii="Times New Roman" w:hAnsi="Times New Roman" w:cs="Times New Roman"/>
        <w:sz w:val="20"/>
        <w:szCs w:val="20"/>
      </w:rPr>
      <w:fldChar w:fldCharType="end"/>
    </w:r>
  </w:p>
  <w:p w14:paraId="411CBB86" w14:textId="77777777"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430A8164" wp14:editId="0512BA84">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3A89FD9F" wp14:editId="5AD381EB">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902DC" w14:textId="77777777" w:rsidR="006C5B62" w:rsidRPr="00E012BB" w:rsidRDefault="006C5B62">
                          <w:pPr>
                            <w:rPr>
                              <w:rFonts w:ascii="Times New Roman" w:hAnsi="Times New Roman" w:cs="Times New Roman"/>
                              <w:sz w:val="16"/>
                              <w:szCs w:val="16"/>
                            </w:rPr>
                          </w:pPr>
                          <w:r w:rsidRPr="00E012BB">
                            <w:rPr>
                              <w:rFonts w:ascii="Times New Roman" w:hAnsi="Times New Roman" w:cs="Times New Roman"/>
                              <w:sz w:val="16"/>
                              <w:szCs w:val="16"/>
                            </w:rPr>
                            <w:t xml:space="preserve">Edited by </w:t>
                          </w:r>
                          <w:proofErr w:type="spellStart"/>
                          <w:r w:rsidRPr="00E012BB">
                            <w:rPr>
                              <w:rFonts w:ascii="Times New Roman" w:hAnsi="Times New Roman" w:cs="Times New Roman"/>
                              <w:sz w:val="16"/>
                              <w:szCs w:val="16"/>
                            </w:rPr>
                            <w:t>Kelseigh</w:t>
                          </w:r>
                          <w:proofErr w:type="spellEnd"/>
                          <w:r w:rsidRPr="00E012BB">
                            <w:rPr>
                              <w:rFonts w:ascii="Times New Roman" w:hAnsi="Times New Roman" w:cs="Times New Roman"/>
                              <w:sz w:val="16"/>
                              <w:szCs w:val="16"/>
                            </w:rPr>
                            <w:t xml:space="preserve"> Schneider &amp; </w:t>
                          </w:r>
                          <w:proofErr w:type="spellStart"/>
                          <w:r w:rsidRPr="00E012BB">
                            <w:rPr>
                              <w:rFonts w:ascii="Times New Roman" w:hAnsi="Times New Roman" w:cs="Times New Roman"/>
                              <w:sz w:val="16"/>
                              <w:szCs w:val="16"/>
                            </w:rPr>
                            <w:t>Keeta</w:t>
                          </w:r>
                          <w:proofErr w:type="spellEnd"/>
                          <w:r w:rsidRPr="00E012BB">
                            <w:rPr>
                              <w:rFonts w:ascii="Times New Roman" w:hAnsi="Times New Roman" w:cs="Times New Roman"/>
                              <w:sz w:val="16"/>
                              <w:szCs w:val="16"/>
                            </w:rPr>
                            <w:t xml:space="preserve"> Jones</w:t>
                          </w:r>
                        </w:p>
                        <w:p w14:paraId="297F76A2" w14:textId="77777777" w:rsidR="006C5B62" w:rsidRPr="00E012BB" w:rsidRDefault="006C5B62">
                          <w:pPr>
                            <w:rPr>
                              <w:rFonts w:ascii="Times New Roman" w:hAnsi="Times New Roman" w:cs="Times New Roman"/>
                              <w:sz w:val="16"/>
                              <w:szCs w:val="16"/>
                            </w:rPr>
                          </w:pPr>
                          <w:r w:rsidRPr="00E012BB">
                            <w:rPr>
                              <w:rFonts w:ascii="Times New Roman" w:hAnsi="Times New Roman" w:cs="Times New Roman"/>
                              <w:sz w:val="16"/>
                              <w:szCs w:val="16"/>
                            </w:rPr>
                            <w:t>Reviewed by: American Association of Physics Teachers Physics Teacher Resource Agents</w:t>
                          </w:r>
                        </w:p>
                        <w:p w14:paraId="19F6EDFC" w14:textId="77777777" w:rsidR="006C5B62" w:rsidRPr="00E012BB" w:rsidRDefault="006C5B62">
                          <w:pPr>
                            <w:rPr>
                              <w:rFonts w:ascii="Times New Roman" w:hAnsi="Times New Roman" w:cs="Times New Roman"/>
                              <w:sz w:val="16"/>
                              <w:szCs w:val="16"/>
                            </w:rPr>
                          </w:pPr>
                          <w:r w:rsidRPr="00E012BB">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A89FD9F"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3BC902DC" w14:textId="77777777" w:rsidR="006C5B62" w:rsidRPr="00E012BB" w:rsidRDefault="006C5B62">
                    <w:pPr>
                      <w:rPr>
                        <w:rFonts w:ascii="Times New Roman" w:hAnsi="Times New Roman" w:cs="Times New Roman"/>
                        <w:sz w:val="16"/>
                        <w:szCs w:val="16"/>
                      </w:rPr>
                    </w:pPr>
                    <w:r w:rsidRPr="00E012BB">
                      <w:rPr>
                        <w:rFonts w:ascii="Times New Roman" w:hAnsi="Times New Roman" w:cs="Times New Roman"/>
                        <w:sz w:val="16"/>
                        <w:szCs w:val="16"/>
                      </w:rPr>
                      <w:t xml:space="preserve">Edited by </w:t>
                    </w:r>
                    <w:proofErr w:type="spellStart"/>
                    <w:r w:rsidRPr="00E012BB">
                      <w:rPr>
                        <w:rFonts w:ascii="Times New Roman" w:hAnsi="Times New Roman" w:cs="Times New Roman"/>
                        <w:sz w:val="16"/>
                        <w:szCs w:val="16"/>
                      </w:rPr>
                      <w:t>Kelseigh</w:t>
                    </w:r>
                    <w:proofErr w:type="spellEnd"/>
                    <w:r w:rsidRPr="00E012BB">
                      <w:rPr>
                        <w:rFonts w:ascii="Times New Roman" w:hAnsi="Times New Roman" w:cs="Times New Roman"/>
                        <w:sz w:val="16"/>
                        <w:szCs w:val="16"/>
                      </w:rPr>
                      <w:t xml:space="preserve"> Schneider &amp; Keeta Jones</w:t>
                    </w:r>
                  </w:p>
                  <w:p w14:paraId="297F76A2" w14:textId="77777777" w:rsidR="006C5B62" w:rsidRPr="00E012BB" w:rsidRDefault="006C5B62">
                    <w:pPr>
                      <w:rPr>
                        <w:rFonts w:ascii="Times New Roman" w:hAnsi="Times New Roman" w:cs="Times New Roman"/>
                        <w:sz w:val="16"/>
                        <w:szCs w:val="16"/>
                      </w:rPr>
                    </w:pPr>
                    <w:r w:rsidRPr="00E012BB">
                      <w:rPr>
                        <w:rFonts w:ascii="Times New Roman" w:hAnsi="Times New Roman" w:cs="Times New Roman"/>
                        <w:sz w:val="16"/>
                        <w:szCs w:val="16"/>
                      </w:rPr>
                      <w:t>Reviewed by: American Association of Physics Teachers Physics Teacher Resource Agents</w:t>
                    </w:r>
                  </w:p>
                  <w:p w14:paraId="19F6EDFC" w14:textId="77777777" w:rsidR="006C5B62" w:rsidRPr="00E012BB" w:rsidRDefault="006C5B62">
                    <w:pPr>
                      <w:rPr>
                        <w:rFonts w:ascii="Times New Roman" w:hAnsi="Times New Roman" w:cs="Times New Roman"/>
                        <w:sz w:val="16"/>
                        <w:szCs w:val="16"/>
                      </w:rPr>
                    </w:pPr>
                    <w:r w:rsidRPr="00E012BB">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7BE4" w14:textId="77777777" w:rsidR="002A3C5C" w:rsidRDefault="002A3C5C" w:rsidP="00861CF8">
      <w:r>
        <w:separator/>
      </w:r>
    </w:p>
  </w:footnote>
  <w:footnote w:type="continuationSeparator" w:id="0">
    <w:p w14:paraId="62C4ECE5" w14:textId="77777777" w:rsidR="002A3C5C" w:rsidRDefault="002A3C5C" w:rsidP="00861CF8">
      <w:r>
        <w:continuationSeparator/>
      </w:r>
    </w:p>
  </w:footnote>
  <w:footnote w:id="1">
    <w:p w14:paraId="7F2C074F" w14:textId="3B6F112E" w:rsidR="006C5B62" w:rsidRPr="00E012BB" w:rsidRDefault="006C5B62">
      <w:pPr>
        <w:pStyle w:val="FootnoteText"/>
        <w:rPr>
          <w:rFonts w:ascii="Times New Roman" w:hAnsi="Times New Roman" w:cs="Times New Roman"/>
          <w:sz w:val="20"/>
          <w:szCs w:val="20"/>
        </w:rPr>
      </w:pPr>
      <w:r w:rsidRPr="00E012BB">
        <w:rPr>
          <w:rStyle w:val="FootnoteReference"/>
          <w:rFonts w:ascii="Times New Roman" w:hAnsi="Times New Roman" w:cs="Times New Roman"/>
          <w:sz w:val="20"/>
          <w:szCs w:val="20"/>
        </w:rPr>
        <w:footnoteRef/>
      </w:r>
      <w:r w:rsidRPr="00E012BB">
        <w:rPr>
          <w:rFonts w:ascii="Times New Roman" w:hAnsi="Times New Roman" w:cs="Times New Roman"/>
          <w:sz w:val="20"/>
          <w:szCs w:val="20"/>
        </w:rPr>
        <w:t xml:space="preserve"> This lesson is designed </w:t>
      </w:r>
      <w:r w:rsidR="00C61E75" w:rsidRPr="00E012BB">
        <w:rPr>
          <w:rFonts w:ascii="Times New Roman" w:hAnsi="Times New Roman" w:cs="Times New Roman"/>
          <w:sz w:val="20"/>
          <w:szCs w:val="20"/>
        </w:rPr>
        <w:t>as homework, but would also make a nice in class activity if computers are available. This is also good preparation for the Anatomy of a Wave lesson.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B363" w14:textId="55CAB484" w:rsidR="006C5B62" w:rsidRPr="00E012BB" w:rsidRDefault="00520909" w:rsidP="0090372C">
    <w:pPr>
      <w:pStyle w:val="Header"/>
      <w:ind w:left="-360"/>
      <w:rPr>
        <w:rFonts w:ascii="Times New Roman" w:eastAsia="Arial Unicode MS" w:hAnsi="Times New Roman" w:cs="Times New Roman"/>
      </w:rPr>
    </w:pPr>
    <w:r w:rsidRPr="00E012BB">
      <w:rPr>
        <w:rFonts w:ascii="Times New Roman" w:eastAsia="Arial Unicode MS" w:hAnsi="Times New Roman" w:cs="Times New Roman"/>
        <w:noProof/>
      </w:rPr>
      <w:drawing>
        <wp:anchor distT="0" distB="0" distL="114300" distR="114300" simplePos="0" relativeHeight="251659264" behindDoc="1" locked="0" layoutInCell="1" allowOverlap="1" wp14:anchorId="67B5103D" wp14:editId="19078DEA">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E012BB">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6DA87CCB" wp14:editId="1D57A1FD">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9F04B8" w14:textId="77777777" w:rsidR="006C5B62" w:rsidRPr="00E012BB" w:rsidRDefault="006C5B62" w:rsidP="003D222B">
                          <w:pPr>
                            <w:jc w:val="right"/>
                            <w:rPr>
                              <w:rStyle w:val="Hyperlink"/>
                              <w:rFonts w:ascii="Times New Roman" w:hAnsi="Times New Roman" w:cs="Times New Roman"/>
                            </w:rPr>
                          </w:pPr>
                          <w:r w:rsidRPr="00E012BB">
                            <w:rPr>
                              <w:rFonts w:ascii="Times New Roman" w:hAnsi="Times New Roman" w:cs="Times New Roman"/>
                            </w:rPr>
                            <w:fldChar w:fldCharType="begin"/>
                          </w:r>
                          <w:r w:rsidRPr="00E012BB">
                            <w:rPr>
                              <w:rFonts w:ascii="Times New Roman" w:hAnsi="Times New Roman" w:cs="Times New Roman"/>
                            </w:rPr>
                            <w:instrText xml:space="preserve"> HYPERLINK "http://acousticalsociety.org/" </w:instrText>
                          </w:r>
                          <w:r w:rsidRPr="00E012BB">
                            <w:rPr>
                              <w:rFonts w:ascii="Times New Roman" w:hAnsi="Times New Roman" w:cs="Times New Roman"/>
                            </w:rPr>
                            <w:fldChar w:fldCharType="separate"/>
                          </w:r>
                          <w:r w:rsidRPr="00E012BB">
                            <w:rPr>
                              <w:rStyle w:val="Hyperlink"/>
                              <w:rFonts w:ascii="Times New Roman" w:hAnsi="Times New Roman" w:cs="Times New Roman"/>
                            </w:rPr>
                            <w:t>acousticalsociety.org</w:t>
                          </w:r>
                        </w:p>
                        <w:p w14:paraId="5384E674" w14:textId="77777777" w:rsidR="006C5B62" w:rsidRPr="00E012BB" w:rsidRDefault="006C5B62" w:rsidP="00F35919">
                          <w:pPr>
                            <w:jc w:val="right"/>
                            <w:rPr>
                              <w:rFonts w:ascii="Times New Roman" w:hAnsi="Times New Roman" w:cs="Times New Roman"/>
                            </w:rPr>
                          </w:pPr>
                          <w:r w:rsidRPr="00E012BB">
                            <w:rPr>
                              <w:rFonts w:ascii="Times New Roman" w:hAnsi="Times New Roman" w:cs="Times New Roman"/>
                            </w:rPr>
                            <w:fldChar w:fldCharType="end"/>
                          </w:r>
                          <w:r w:rsidRPr="00E012BB">
                            <w:rPr>
                              <w:rFonts w:ascii="Times New Roman" w:hAnsi="Times New Roman" w:cs="Times New Roman"/>
                            </w:rPr>
                            <w:t xml:space="preserve"> </w:t>
                          </w:r>
                          <w:hyperlink r:id="rId2" w:history="1">
                            <w:r w:rsidRPr="00E012BB">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A87CCB"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49F04B8" w14:textId="77777777" w:rsidR="006C5B62" w:rsidRPr="00E012BB" w:rsidRDefault="006C5B62" w:rsidP="003D222B">
                    <w:pPr>
                      <w:jc w:val="right"/>
                      <w:rPr>
                        <w:rStyle w:val="Hyperlink"/>
                        <w:rFonts w:ascii="Times New Roman" w:hAnsi="Times New Roman" w:cs="Times New Roman"/>
                      </w:rPr>
                    </w:pPr>
                    <w:r w:rsidRPr="00E012BB">
                      <w:rPr>
                        <w:rFonts w:ascii="Times New Roman" w:hAnsi="Times New Roman" w:cs="Times New Roman"/>
                      </w:rPr>
                      <w:fldChar w:fldCharType="begin"/>
                    </w:r>
                    <w:r w:rsidRPr="00E012BB">
                      <w:rPr>
                        <w:rFonts w:ascii="Times New Roman" w:hAnsi="Times New Roman" w:cs="Times New Roman"/>
                      </w:rPr>
                      <w:instrText xml:space="preserve"> HYPERLINK "http://acousticalsociety.org/" </w:instrText>
                    </w:r>
                    <w:r w:rsidRPr="00E012BB">
                      <w:rPr>
                        <w:rFonts w:ascii="Times New Roman" w:hAnsi="Times New Roman" w:cs="Times New Roman"/>
                      </w:rPr>
                      <w:fldChar w:fldCharType="separate"/>
                    </w:r>
                    <w:r w:rsidRPr="00E012BB">
                      <w:rPr>
                        <w:rStyle w:val="Hyperlink"/>
                        <w:rFonts w:ascii="Times New Roman" w:hAnsi="Times New Roman" w:cs="Times New Roman"/>
                      </w:rPr>
                      <w:t>acousticalsociety.org</w:t>
                    </w:r>
                  </w:p>
                  <w:p w14:paraId="5384E674" w14:textId="77777777" w:rsidR="006C5B62" w:rsidRPr="00E012BB" w:rsidRDefault="006C5B62" w:rsidP="00F35919">
                    <w:pPr>
                      <w:jc w:val="right"/>
                      <w:rPr>
                        <w:rFonts w:ascii="Times New Roman" w:hAnsi="Times New Roman" w:cs="Times New Roman"/>
                      </w:rPr>
                    </w:pPr>
                    <w:r w:rsidRPr="00E012BB">
                      <w:rPr>
                        <w:rFonts w:ascii="Times New Roman" w:hAnsi="Times New Roman" w:cs="Times New Roman"/>
                      </w:rPr>
                      <w:fldChar w:fldCharType="end"/>
                    </w:r>
                    <w:r w:rsidRPr="00E012BB">
                      <w:rPr>
                        <w:rFonts w:ascii="Times New Roman" w:hAnsi="Times New Roman" w:cs="Times New Roman"/>
                      </w:rPr>
                      <w:t xml:space="preserve"> </w:t>
                    </w:r>
                    <w:hyperlink r:id="rId3" w:history="1">
                      <w:r w:rsidRPr="00E012BB">
                        <w:rPr>
                          <w:rStyle w:val="Hyperlink"/>
                          <w:rFonts w:ascii="Times New Roman" w:hAnsi="Times New Roman" w:cs="Times New Roman"/>
                        </w:rPr>
                        <w:t>exploresound.org</w:t>
                      </w:r>
                    </w:hyperlink>
                  </w:p>
                </w:txbxContent>
              </v:textbox>
            </v:shape>
          </w:pict>
        </mc:Fallback>
      </mc:AlternateContent>
    </w:r>
    <w:r w:rsidR="006C5B62" w:rsidRPr="00E012BB">
      <w:rPr>
        <w:rFonts w:ascii="Times New Roman" w:eastAsia="Arial Unicode MS" w:hAnsi="Times New Roman" w:cs="Times New Roman"/>
      </w:rPr>
      <w:t>Acoustical Society of America</w:t>
    </w:r>
  </w:p>
  <w:p w14:paraId="6D87C7CF" w14:textId="77777777" w:rsidR="006C5B62" w:rsidRPr="00E012BB" w:rsidRDefault="006C5B62" w:rsidP="0090372C">
    <w:pPr>
      <w:pStyle w:val="Header"/>
      <w:ind w:left="-360"/>
      <w:rPr>
        <w:rFonts w:ascii="Times New Roman" w:eastAsia="Arial Unicode MS" w:hAnsi="Times New Roman" w:cs="Times New Roman"/>
      </w:rPr>
    </w:pPr>
    <w:r w:rsidRPr="00E012BB">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A43C3"/>
    <w:multiLevelType w:val="hybridMultilevel"/>
    <w:tmpl w:val="AD8C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746C5"/>
    <w:multiLevelType w:val="hybridMultilevel"/>
    <w:tmpl w:val="5376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D1441"/>
    <w:multiLevelType w:val="hybridMultilevel"/>
    <w:tmpl w:val="52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D20BE"/>
    <w:multiLevelType w:val="hybridMultilevel"/>
    <w:tmpl w:val="8FA65E9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05E46"/>
    <w:multiLevelType w:val="hybridMultilevel"/>
    <w:tmpl w:val="D9AE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2546D"/>
    <w:multiLevelType w:val="hybridMultilevel"/>
    <w:tmpl w:val="5244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B4609"/>
    <w:multiLevelType w:val="hybridMultilevel"/>
    <w:tmpl w:val="4392858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00A24"/>
    <w:multiLevelType w:val="hybridMultilevel"/>
    <w:tmpl w:val="71D0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4"/>
  </w:num>
  <w:num w:numId="5">
    <w:abstractNumId w:val="0"/>
  </w:num>
  <w:num w:numId="6">
    <w:abstractNumId w:val="2"/>
  </w:num>
  <w:num w:numId="7">
    <w:abstractNumId w:val="10"/>
  </w:num>
  <w:num w:numId="8">
    <w:abstractNumId w:val="11"/>
  </w:num>
  <w:num w:numId="9">
    <w:abstractNumId w:val="5"/>
  </w:num>
  <w:num w:numId="10">
    <w:abstractNumId w:val="4"/>
  </w:num>
  <w:num w:numId="11">
    <w:abstractNumId w:val="3"/>
  </w:num>
  <w:num w:numId="12">
    <w:abstractNumId w:val="8"/>
  </w:num>
  <w:num w:numId="13">
    <w:abstractNumId w:val="7"/>
  </w:num>
  <w:num w:numId="14">
    <w:abstractNumId w:val="9"/>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9215C"/>
    <w:rsid w:val="000C5D94"/>
    <w:rsid w:val="00102844"/>
    <w:rsid w:val="00123980"/>
    <w:rsid w:val="0013640B"/>
    <w:rsid w:val="00183B54"/>
    <w:rsid w:val="00185642"/>
    <w:rsid w:val="001B404F"/>
    <w:rsid w:val="001C2A71"/>
    <w:rsid w:val="001D6942"/>
    <w:rsid w:val="00236FED"/>
    <w:rsid w:val="0024140F"/>
    <w:rsid w:val="00270083"/>
    <w:rsid w:val="0027218E"/>
    <w:rsid w:val="00292ABD"/>
    <w:rsid w:val="002A3C5C"/>
    <w:rsid w:val="002B3D78"/>
    <w:rsid w:val="002D4335"/>
    <w:rsid w:val="002F65D2"/>
    <w:rsid w:val="0031702E"/>
    <w:rsid w:val="00342525"/>
    <w:rsid w:val="0036646E"/>
    <w:rsid w:val="003A4CE0"/>
    <w:rsid w:val="003A62E0"/>
    <w:rsid w:val="003D222B"/>
    <w:rsid w:val="003D339E"/>
    <w:rsid w:val="003D4A4F"/>
    <w:rsid w:val="003E7183"/>
    <w:rsid w:val="003E7651"/>
    <w:rsid w:val="003F5289"/>
    <w:rsid w:val="00470F41"/>
    <w:rsid w:val="00491339"/>
    <w:rsid w:val="00494AC9"/>
    <w:rsid w:val="004C7918"/>
    <w:rsid w:val="00520909"/>
    <w:rsid w:val="00545544"/>
    <w:rsid w:val="00546330"/>
    <w:rsid w:val="00556C61"/>
    <w:rsid w:val="00566F1F"/>
    <w:rsid w:val="00571358"/>
    <w:rsid w:val="0057326E"/>
    <w:rsid w:val="0057385D"/>
    <w:rsid w:val="005C283B"/>
    <w:rsid w:val="005C6757"/>
    <w:rsid w:val="005D1753"/>
    <w:rsid w:val="005F3272"/>
    <w:rsid w:val="006052CD"/>
    <w:rsid w:val="006240B7"/>
    <w:rsid w:val="00643BC7"/>
    <w:rsid w:val="006B0B78"/>
    <w:rsid w:val="006C5B62"/>
    <w:rsid w:val="006D7B08"/>
    <w:rsid w:val="006F038D"/>
    <w:rsid w:val="00747045"/>
    <w:rsid w:val="00750CDF"/>
    <w:rsid w:val="0075589A"/>
    <w:rsid w:val="007654D0"/>
    <w:rsid w:val="00765762"/>
    <w:rsid w:val="00774501"/>
    <w:rsid w:val="007C4A27"/>
    <w:rsid w:val="007D4395"/>
    <w:rsid w:val="007E3243"/>
    <w:rsid w:val="008419E8"/>
    <w:rsid w:val="00857651"/>
    <w:rsid w:val="008579DF"/>
    <w:rsid w:val="00861CF8"/>
    <w:rsid w:val="00873C32"/>
    <w:rsid w:val="008B40FF"/>
    <w:rsid w:val="008C1FA1"/>
    <w:rsid w:val="008D1AA8"/>
    <w:rsid w:val="008E24C4"/>
    <w:rsid w:val="0090372C"/>
    <w:rsid w:val="0090679A"/>
    <w:rsid w:val="00906936"/>
    <w:rsid w:val="00931559"/>
    <w:rsid w:val="0099096A"/>
    <w:rsid w:val="009A1199"/>
    <w:rsid w:val="009A2EB9"/>
    <w:rsid w:val="009A3E49"/>
    <w:rsid w:val="009B0586"/>
    <w:rsid w:val="009D0747"/>
    <w:rsid w:val="009D779B"/>
    <w:rsid w:val="00A2121A"/>
    <w:rsid w:val="00A45944"/>
    <w:rsid w:val="00A52176"/>
    <w:rsid w:val="00A5752C"/>
    <w:rsid w:val="00A62BC4"/>
    <w:rsid w:val="00B97742"/>
    <w:rsid w:val="00BD1ADC"/>
    <w:rsid w:val="00BE44D4"/>
    <w:rsid w:val="00BF0A2D"/>
    <w:rsid w:val="00C0071E"/>
    <w:rsid w:val="00C54DD5"/>
    <w:rsid w:val="00C57E1F"/>
    <w:rsid w:val="00C61E75"/>
    <w:rsid w:val="00C8657E"/>
    <w:rsid w:val="00C932DE"/>
    <w:rsid w:val="00CA7C8D"/>
    <w:rsid w:val="00CC4E35"/>
    <w:rsid w:val="00CC7844"/>
    <w:rsid w:val="00D30C97"/>
    <w:rsid w:val="00D46958"/>
    <w:rsid w:val="00D57CD7"/>
    <w:rsid w:val="00D651F0"/>
    <w:rsid w:val="00D67AB7"/>
    <w:rsid w:val="00D714E5"/>
    <w:rsid w:val="00D901A3"/>
    <w:rsid w:val="00DA5F33"/>
    <w:rsid w:val="00DB087C"/>
    <w:rsid w:val="00E012BB"/>
    <w:rsid w:val="00E048E5"/>
    <w:rsid w:val="00E260CC"/>
    <w:rsid w:val="00E8714B"/>
    <w:rsid w:val="00EA77D5"/>
    <w:rsid w:val="00EE594E"/>
    <w:rsid w:val="00F12559"/>
    <w:rsid w:val="00F14666"/>
    <w:rsid w:val="00F15241"/>
    <w:rsid w:val="00F35919"/>
    <w:rsid w:val="00F73A3B"/>
    <w:rsid w:val="00F75489"/>
    <w:rsid w:val="00F815C4"/>
    <w:rsid w:val="00FB25F8"/>
    <w:rsid w:val="00FC29DD"/>
    <w:rsid w:val="00FE1A18"/>
    <w:rsid w:val="00FE5AB0"/>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7D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semiHidden/>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wave-on-a-st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wave-on-a-st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het.colorado.edu/en/simulation/wave-on-a-st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AE22-360F-4E4E-B289-190F3EA2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5</cp:revision>
  <dcterms:created xsi:type="dcterms:W3CDTF">2016-09-06T18:51:00Z</dcterms:created>
  <dcterms:modified xsi:type="dcterms:W3CDTF">2016-10-13T13:36:00Z</dcterms:modified>
</cp:coreProperties>
</file>